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94BF0" w14:textId="30C1A658" w:rsidR="006D2240" w:rsidRPr="005940CA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zh-TW"/>
        </w:rPr>
      </w:pPr>
      <w:r w:rsidRPr="005940CA">
        <w:rPr>
          <w:rFonts w:ascii="Arial" w:eastAsia="MS Mincho" w:hAnsi="Arial"/>
          <w:b/>
          <w:sz w:val="24"/>
          <w:szCs w:val="24"/>
          <w:lang w:eastAsia="en-GB"/>
        </w:rPr>
        <w:t xml:space="preserve">3GPP TSG-RAN WG2 </w:t>
      </w:r>
      <w:r w:rsidR="00412302" w:rsidRPr="005940CA">
        <w:rPr>
          <w:rFonts w:ascii="Arial" w:eastAsia="MS Mincho" w:hAnsi="Arial"/>
          <w:b/>
          <w:sz w:val="24"/>
          <w:szCs w:val="24"/>
          <w:lang w:eastAsia="en-GB"/>
        </w:rPr>
        <w:t xml:space="preserve">Meeting </w:t>
      </w:r>
      <w:r w:rsidR="00C35DD9" w:rsidRPr="005940CA">
        <w:rPr>
          <w:rFonts w:ascii="Arial" w:eastAsia="MS Mincho" w:hAnsi="Arial"/>
          <w:b/>
          <w:sz w:val="24"/>
          <w:szCs w:val="24"/>
          <w:lang w:eastAsia="en-GB"/>
        </w:rPr>
        <w:t>#12</w:t>
      </w:r>
      <w:r w:rsidR="00FC22F2" w:rsidRPr="005940CA">
        <w:rPr>
          <w:rFonts w:ascii="Arial" w:eastAsia="MS Mincho" w:hAnsi="Arial"/>
          <w:b/>
          <w:sz w:val="24"/>
          <w:szCs w:val="24"/>
          <w:lang w:eastAsia="en-GB"/>
        </w:rPr>
        <w:t>3</w:t>
      </w:r>
      <w:r w:rsidR="007E5D38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="00C35DD9" w:rsidRPr="005940C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DF0ED6">
        <w:rPr>
          <w:rFonts w:ascii="Arial" w:eastAsia="MS Mincho" w:hAnsi="Arial"/>
          <w:b/>
          <w:sz w:val="24"/>
          <w:szCs w:val="24"/>
          <w:lang w:eastAsia="en-GB"/>
        </w:rPr>
        <w:t>R2-2309886</w:t>
      </w:r>
    </w:p>
    <w:p w14:paraId="48431EA3" w14:textId="6086D7E7" w:rsidR="006D2240" w:rsidRPr="005109B3" w:rsidRDefault="007E5D38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Xiamen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en-GB"/>
        </w:rPr>
        <w:t>China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="009C4666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en-GB"/>
        </w:rPr>
        <w:t>13</w:t>
      </w:r>
      <w:r w:rsidR="009C4666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October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p w14:paraId="51FB34FF" w14:textId="77777777" w:rsidR="00412302" w:rsidRDefault="0041230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</w:p>
    <w:p w14:paraId="2D2CF60D" w14:textId="448BF359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0E55C0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0E55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109B3" w:rsidRPr="000E55C0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0E55C0">
        <w:rPr>
          <w:rFonts w:ascii="Arial" w:eastAsia="MS Mincho" w:hAnsi="Arial"/>
          <w:b/>
          <w:sz w:val="24"/>
          <w:szCs w:val="24"/>
          <w:lang w:eastAsia="en-GB"/>
        </w:rPr>
        <w:t>.9.</w:t>
      </w:r>
      <w:r w:rsidR="00094460" w:rsidRPr="000E55C0">
        <w:rPr>
          <w:rFonts w:ascii="Arial" w:eastAsia="MS Mincho" w:hAnsi="Arial"/>
          <w:b/>
          <w:sz w:val="24"/>
          <w:szCs w:val="24"/>
          <w:lang w:eastAsia="en-GB"/>
        </w:rPr>
        <w:t>2</w:t>
      </w:r>
    </w:p>
    <w:p w14:paraId="30E81B47" w14:textId="410D24B5" w:rsidR="006D2240" w:rsidRPr="004077ED" w:rsidRDefault="009C4666" w:rsidP="005109B3">
      <w:pPr>
        <w:widowControl w:val="0"/>
        <w:tabs>
          <w:tab w:val="left" w:pos="1701"/>
          <w:tab w:val="left" w:pos="4025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</w:p>
    <w:p w14:paraId="536B425E" w14:textId="76513820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ind w:left="1706" w:hangingChars="708" w:hanging="1706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C3FF0">
        <w:rPr>
          <w:rFonts w:ascii="Arial" w:eastAsia="MS Mincho" w:hAnsi="Arial"/>
          <w:b/>
          <w:sz w:val="24"/>
          <w:szCs w:val="24"/>
          <w:lang w:eastAsia="en-GB"/>
        </w:rPr>
        <w:t>Remaining issues</w:t>
      </w:r>
      <w:r w:rsidR="005C3FF0" w:rsidRPr="00E5767A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E5767A" w:rsidRPr="00E5767A">
        <w:rPr>
          <w:rFonts w:ascii="Arial" w:eastAsia="MS Mincho" w:hAnsi="Arial"/>
          <w:b/>
          <w:sz w:val="24"/>
          <w:szCs w:val="24"/>
          <w:lang w:eastAsia="en-GB"/>
        </w:rPr>
        <w:t>on PC5 radio link failure and PC5 link release</w:t>
      </w:r>
    </w:p>
    <w:p w14:paraId="54DDE63D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5FD6A70C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3115313F" w14:textId="660552AC" w:rsidR="0029501C" w:rsidRDefault="0029501C" w:rsidP="0029501C">
      <w:pPr>
        <w:spacing w:after="120"/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n RAN2#119bis, the following agreement was made:</w:t>
      </w:r>
    </w:p>
    <w:p w14:paraId="150F0512" w14:textId="42C9418B" w:rsidR="0029501C" w:rsidRDefault="0029501C" w:rsidP="002950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 w:rightChars="59" w:right="118"/>
      </w:pPr>
      <w:r>
        <w:t xml:space="preserve">Relay reselection triggers include at least 1) Upper layer trigger; 2) PC5-RLF detection at the remote UE; 3) </w:t>
      </w:r>
      <w:r w:rsidRPr="008B28F1">
        <w:rPr>
          <w:highlight w:val="yellow"/>
        </w:rPr>
        <w:t>PC5-RLF indication received from the relay</w:t>
      </w:r>
      <w:r>
        <w:t xml:space="preserve">; 4) PC5 signal strength conditions; 5) </w:t>
      </w:r>
      <w:r w:rsidRPr="008B28F1">
        <w:rPr>
          <w:highlight w:val="yellow"/>
        </w:rPr>
        <w:t>PC5 link release message from relay to remote</w:t>
      </w:r>
      <w:r>
        <w:t>.</w:t>
      </w:r>
    </w:p>
    <w:p w14:paraId="1318743A" w14:textId="628FB03C" w:rsidR="005109B3" w:rsidRDefault="005109B3">
      <w:pPr>
        <w:spacing w:after="120"/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RAN2#121</w:t>
      </w:r>
      <w:r w:rsidR="00E5767A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29501C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further made </w:t>
      </w:r>
      <w:r w:rsidR="00E5767A">
        <w:rPr>
          <w:rFonts w:asciiTheme="minorHAnsi" w:eastAsiaTheme="minorEastAsia" w:hAnsiTheme="minorHAnsi" w:cstheme="minorHAnsi"/>
          <w:sz w:val="22"/>
          <w:szCs w:val="22"/>
          <w:lang w:eastAsia="zh-TW"/>
        </w:rPr>
        <w:t>the following agreement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:</w:t>
      </w:r>
    </w:p>
    <w:p w14:paraId="4A5BEA2A" w14:textId="7226A340" w:rsidR="00F27991" w:rsidRDefault="00E5767A" w:rsidP="00F279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 w:rightChars="59" w:right="118"/>
      </w:pPr>
      <w:r w:rsidRPr="008B28F1">
        <w:rPr>
          <w:highlight w:val="yellow"/>
        </w:rPr>
        <w:t>When the remote UE receives PC5-RLF indication from the U2U relay UE, it would inform upper layers and rely on upper layers to trigger relay reselection (or not)</w:t>
      </w:r>
      <w:r>
        <w:t>.  FFS if there would be any constraints on the remote UE implementation behaviour to keep or release the PC5 link with the relay UE.</w:t>
      </w:r>
    </w:p>
    <w:p w14:paraId="43C515B9" w14:textId="77777777" w:rsidR="00697805" w:rsidRDefault="00716BDD" w:rsidP="00716BDD">
      <w:pPr>
        <w:snapToGrid w:val="0"/>
        <w:spacing w:after="120" w:line="240" w:lineRule="atLeast"/>
        <w:rPr>
          <w:rFonts w:asciiTheme="minorHAnsi" w:hAnsiTheme="minorHAnsi" w:cstheme="minorHAnsi"/>
          <w:sz w:val="22"/>
        </w:rPr>
      </w:pPr>
      <w:r w:rsidRPr="003C52F2">
        <w:rPr>
          <w:rFonts w:asciiTheme="minorHAnsi" w:eastAsiaTheme="minorEastAsia" w:hAnsiTheme="minorHAnsi" w:cstheme="minorHAnsi"/>
          <w:sz w:val="22"/>
          <w:lang w:eastAsia="zh-TW"/>
        </w:rPr>
        <w:t>A</w:t>
      </w:r>
      <w:r>
        <w:rPr>
          <w:rFonts w:asciiTheme="minorHAnsi" w:hAnsiTheme="minorHAnsi" w:cstheme="minorHAnsi"/>
          <w:sz w:val="22"/>
        </w:rPr>
        <w:t xml:space="preserve">ccording to the above agreements, </w:t>
      </w:r>
      <w:r w:rsidR="00697805">
        <w:rPr>
          <w:rFonts w:asciiTheme="minorHAnsi" w:hAnsiTheme="minorHAnsi" w:cstheme="minorHAnsi"/>
          <w:sz w:val="22"/>
        </w:rPr>
        <w:t>we have:</w:t>
      </w:r>
    </w:p>
    <w:p w14:paraId="1605906F" w14:textId="76C9B19B" w:rsidR="00697805" w:rsidRPr="00697805" w:rsidRDefault="00716BDD" w:rsidP="00697805">
      <w:pPr>
        <w:pStyle w:val="aff"/>
        <w:numPr>
          <w:ilvl w:val="0"/>
          <w:numId w:val="27"/>
        </w:numPr>
        <w:snapToGrid w:val="0"/>
        <w:spacing w:after="120" w:line="240" w:lineRule="atLeast"/>
        <w:rPr>
          <w:rFonts w:asciiTheme="minorHAnsi" w:hAnsiTheme="minorHAnsi" w:cstheme="minorHAnsi"/>
        </w:rPr>
      </w:pPr>
      <w:r w:rsidRPr="00697805">
        <w:rPr>
          <w:rFonts w:asciiTheme="minorHAnsi" w:hAnsiTheme="minorHAnsi" w:cstheme="minorHAnsi"/>
          <w:b/>
        </w:rPr>
        <w:t>the U2U Remote UE triggers relay reselection if a PC5-S link release message is received from the U2U Relay UE</w:t>
      </w:r>
      <w:r w:rsidR="00697805" w:rsidRPr="00697805">
        <w:rPr>
          <w:rFonts w:asciiTheme="minorHAnsi" w:hAnsiTheme="minorHAnsi" w:cstheme="minorHAnsi"/>
          <w:b/>
        </w:rPr>
        <w:t>;</w:t>
      </w:r>
      <w:r w:rsidRPr="00697805">
        <w:rPr>
          <w:rFonts w:asciiTheme="minorHAnsi" w:hAnsiTheme="minorHAnsi" w:cstheme="minorHAnsi"/>
        </w:rPr>
        <w:t xml:space="preserve"> </w:t>
      </w:r>
      <w:r w:rsidR="00697805" w:rsidRPr="00697805">
        <w:rPr>
          <w:rFonts w:asciiTheme="minorHAnsi" w:hAnsiTheme="minorHAnsi" w:cstheme="minorHAnsi"/>
        </w:rPr>
        <w:t>and</w:t>
      </w:r>
    </w:p>
    <w:p w14:paraId="0C7FE815" w14:textId="50FB3EC5" w:rsidR="00697805" w:rsidRPr="00697805" w:rsidRDefault="00697805" w:rsidP="00697805">
      <w:pPr>
        <w:pStyle w:val="aff"/>
        <w:numPr>
          <w:ilvl w:val="0"/>
          <w:numId w:val="27"/>
        </w:numPr>
        <w:snapToGrid w:val="0"/>
        <w:spacing w:after="120" w:line="240" w:lineRule="atLeast"/>
        <w:rPr>
          <w:rFonts w:asciiTheme="minorHAnsi" w:hAnsiTheme="minorHAnsi" w:cstheme="minorHAnsi"/>
        </w:rPr>
      </w:pPr>
      <w:r w:rsidRPr="00533A89">
        <w:rPr>
          <w:rFonts w:asciiTheme="minorHAnsi" w:hAnsiTheme="minorHAnsi" w:cstheme="minorHAnsi"/>
          <w:b/>
        </w:rPr>
        <w:t xml:space="preserve">the U2U Relay </w:t>
      </w:r>
      <w:r>
        <w:rPr>
          <w:rFonts w:asciiTheme="minorHAnsi" w:hAnsiTheme="minorHAnsi" w:cstheme="minorHAnsi"/>
          <w:b/>
        </w:rPr>
        <w:t>UE notifie</w:t>
      </w:r>
      <w:r w:rsidRPr="00533A89">
        <w:rPr>
          <w:rFonts w:asciiTheme="minorHAnsi" w:hAnsiTheme="minorHAnsi" w:cstheme="minorHAnsi"/>
          <w:b/>
        </w:rPr>
        <w:t xml:space="preserve">s </w:t>
      </w:r>
      <w:r>
        <w:rPr>
          <w:rFonts w:asciiTheme="minorHAnsi" w:hAnsiTheme="minorHAnsi" w:cstheme="minorHAnsi"/>
          <w:b/>
        </w:rPr>
        <w:t>the</w:t>
      </w:r>
      <w:r w:rsidRPr="00533A89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U2U R</w:t>
      </w:r>
      <w:r w:rsidRPr="00533A89">
        <w:rPr>
          <w:rFonts w:asciiTheme="minorHAnsi" w:hAnsiTheme="minorHAnsi" w:cstheme="minorHAnsi"/>
          <w:b/>
        </w:rPr>
        <w:t xml:space="preserve">emote UE if PC5-RLF is detected on the PC5 link with the </w:t>
      </w:r>
      <w:r>
        <w:rPr>
          <w:rFonts w:asciiTheme="minorHAnsi" w:hAnsiTheme="minorHAnsi" w:cstheme="minorHAnsi"/>
          <w:b/>
        </w:rPr>
        <w:t>peer</w:t>
      </w:r>
      <w:r w:rsidRPr="00533A89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U2U R</w:t>
      </w:r>
      <w:r w:rsidRPr="00533A89">
        <w:rPr>
          <w:rFonts w:asciiTheme="minorHAnsi" w:hAnsiTheme="minorHAnsi" w:cstheme="minorHAnsi"/>
          <w:b/>
        </w:rPr>
        <w:t>emote UE</w:t>
      </w:r>
      <w:r>
        <w:rPr>
          <w:rFonts w:asciiTheme="minorHAnsi" w:hAnsiTheme="minorHAnsi" w:cstheme="minorHAnsi"/>
        </w:rPr>
        <w:t>.</w:t>
      </w:r>
    </w:p>
    <w:p w14:paraId="12E2AC84" w14:textId="75C73AB0" w:rsidR="00716BDD" w:rsidRDefault="00716BDD" w:rsidP="00716BDD">
      <w:pPr>
        <w:snapToGrid w:val="0"/>
        <w:spacing w:after="120" w:line="240" w:lineRule="atLeas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These two agreements were captured in Stage 2 Running CR</w:t>
      </w:r>
      <w:r>
        <w:rPr>
          <w:rFonts w:asciiTheme="minorEastAsia" w:eastAsiaTheme="minorEastAsia" w:hAnsiTheme="minorEastAsia" w:cstheme="minorHAnsi" w:hint="eastAsia"/>
          <w:sz w:val="22"/>
          <w:lang w:eastAsia="zh-TW"/>
        </w:rPr>
        <w:t xml:space="preserve"> </w:t>
      </w:r>
      <w:r>
        <w:rPr>
          <w:rFonts w:asciiTheme="minorHAnsi" w:hAnsiTheme="minorHAnsi" w:cstheme="minorHAnsi"/>
          <w:sz w:val="22"/>
        </w:rPr>
        <w:t>clause 16.12.4 [1] and</w:t>
      </w:r>
      <w:r w:rsidR="00AE73B0">
        <w:rPr>
          <w:rFonts w:asciiTheme="minorHAnsi" w:hAnsiTheme="minorHAnsi" w:cstheme="minorHAnsi"/>
          <w:sz w:val="22"/>
        </w:rPr>
        <w:t xml:space="preserve"> RRC</w:t>
      </w:r>
      <w:r>
        <w:rPr>
          <w:rFonts w:asciiTheme="minorHAnsi" w:hAnsiTheme="minorHAnsi" w:cstheme="minorHAnsi"/>
          <w:sz w:val="22"/>
        </w:rPr>
        <w:t xml:space="preserve"> Running CR clause 5.8.9.10 [2] as quoted in Annex A and Annex B.</w:t>
      </w:r>
    </w:p>
    <w:p w14:paraId="48D35EFC" w14:textId="7B4E8918" w:rsidR="006D2240" w:rsidRPr="00C6684D" w:rsidRDefault="00212F2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</w:t>
      </w:r>
      <w:r w:rsidR="00C35DD9">
        <w:rPr>
          <w:rFonts w:asciiTheme="minorHAnsi" w:hAnsiTheme="minorHAnsi" w:cstheme="minorHAnsi"/>
          <w:sz w:val="22"/>
          <w:szCs w:val="22"/>
        </w:rPr>
        <w:t xml:space="preserve"> contribution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w</w:t>
      </w:r>
      <w:r w:rsidR="009C4666" w:rsidRPr="00C6684D">
        <w:rPr>
          <w:rFonts w:asciiTheme="minorHAnsi" w:hAnsiTheme="minorHAnsi" w:cstheme="minorHAnsi"/>
          <w:bCs/>
          <w:sz w:val="22"/>
          <w:szCs w:val="22"/>
          <w:lang w:val="en-US"/>
        </w:rPr>
        <w:t>e discuss</w:t>
      </w:r>
      <w:r w:rsidR="00697805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F0072F">
        <w:rPr>
          <w:rFonts w:asciiTheme="minorHAnsi" w:hAnsiTheme="minorHAnsi" w:cstheme="minorHAnsi"/>
          <w:bCs/>
          <w:sz w:val="22"/>
          <w:szCs w:val="22"/>
          <w:lang w:val="en-US"/>
        </w:rPr>
        <w:t>the remaining issues</w:t>
      </w:r>
      <w:r w:rsidR="00697805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on</w:t>
      </w:r>
      <w:r w:rsidR="0060775C" w:rsidRPr="0060775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E5767A">
        <w:rPr>
          <w:rFonts w:asciiTheme="minorHAnsi" w:hAnsiTheme="minorHAnsi" w:cstheme="minorHAnsi"/>
          <w:sz w:val="22"/>
          <w:szCs w:val="22"/>
        </w:rPr>
        <w:t>U2U</w:t>
      </w:r>
      <w:r w:rsidR="00FC3159" w:rsidRPr="00C6684D">
        <w:rPr>
          <w:rFonts w:asciiTheme="minorHAnsi" w:hAnsiTheme="minorHAnsi" w:cstheme="minorHAnsi"/>
          <w:sz w:val="22"/>
          <w:szCs w:val="22"/>
        </w:rPr>
        <w:t xml:space="preserve">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>Relay</w:t>
      </w:r>
      <w:r w:rsidR="002D22B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UE</w:t>
      </w:r>
      <w:r w:rsidR="00E5767A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’s behaviors in response to PC5 radio link failure and PC5 link release with </w:t>
      </w:r>
      <w:r w:rsidR="0069780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a</w:t>
      </w:r>
      <w:r w:rsidR="00E5767A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</w:t>
      </w:r>
      <w:r w:rsidR="002D22B7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U2U </w:t>
      </w:r>
      <w:r w:rsidR="0069780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R</w:t>
      </w:r>
      <w:r w:rsidR="00E5767A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emote UE</w:t>
      </w:r>
      <w:r w:rsidR="006A6741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6FEFCB67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0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0"/>
    </w:p>
    <w:p w14:paraId="5D5B10CC" w14:textId="01971AF5" w:rsidR="009140AC" w:rsidRPr="00716BDD" w:rsidRDefault="009140AC" w:rsidP="006451F7">
      <w:pPr>
        <w:pStyle w:val="21"/>
        <w:tabs>
          <w:tab w:val="left" w:pos="851"/>
        </w:tabs>
        <w:spacing w:before="360"/>
        <w:ind w:left="851" w:hanging="851"/>
        <w:rPr>
          <w:rFonts w:cs="Arial"/>
          <w:sz w:val="24"/>
          <w:szCs w:val="24"/>
        </w:rPr>
      </w:pPr>
      <w:r>
        <w:rPr>
          <w:sz w:val="24"/>
          <w:szCs w:val="24"/>
        </w:rPr>
        <w:t xml:space="preserve">2.1 </w:t>
      </w:r>
      <w:r>
        <w:rPr>
          <w:sz w:val="24"/>
          <w:szCs w:val="24"/>
        </w:rPr>
        <w:tab/>
      </w:r>
      <w:r w:rsidR="008B28F1">
        <w:rPr>
          <w:sz w:val="24"/>
          <w:szCs w:val="24"/>
        </w:rPr>
        <w:t xml:space="preserve">Content of </w:t>
      </w:r>
      <w:r w:rsidR="00716BDD" w:rsidRPr="008B28F1">
        <w:rPr>
          <w:rFonts w:cs="Arial"/>
          <w:i/>
          <w:iCs/>
          <w:sz w:val="24"/>
          <w:szCs w:val="24"/>
        </w:rPr>
        <w:t>NotificationMessageSidelink</w:t>
      </w:r>
      <w:r w:rsidR="008B28F1">
        <w:rPr>
          <w:rFonts w:cs="Arial"/>
          <w:iCs/>
          <w:sz w:val="24"/>
          <w:szCs w:val="24"/>
        </w:rPr>
        <w:t xml:space="preserve"> message</w:t>
      </w:r>
    </w:p>
    <w:p w14:paraId="1FE32865" w14:textId="33AF1AA5" w:rsidR="002D22B7" w:rsidRDefault="009D7B3B" w:rsidP="002D22B7">
      <w:pPr>
        <w:snapToGrid w:val="0"/>
        <w:spacing w:after="120" w:line="240" w:lineRule="atLeast"/>
        <w:rPr>
          <w:rFonts w:asciiTheme="minorHAnsi" w:hAnsiTheme="minorHAnsi" w:cstheme="minorHAnsi"/>
          <w:sz w:val="22"/>
          <w:szCs w:val="22"/>
        </w:rPr>
      </w:pPr>
      <w:r w:rsidRPr="009D7B3B"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T</w:t>
      </w:r>
      <w:r w:rsidRPr="009D7B3B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he </w:t>
      </w:r>
      <w:r w:rsidRPr="009D7B3B">
        <w:rPr>
          <w:rFonts w:asciiTheme="minorHAnsi" w:hAnsiTheme="minorHAnsi" w:cstheme="minorHAnsi"/>
          <w:i/>
          <w:iCs/>
          <w:sz w:val="22"/>
          <w:szCs w:val="22"/>
        </w:rPr>
        <w:t>NotificationMessageSidelink</w:t>
      </w:r>
      <w:r w:rsidRPr="009D7B3B">
        <w:rPr>
          <w:rFonts w:asciiTheme="minorHAnsi" w:hAnsiTheme="minorHAnsi" w:cstheme="minorHAnsi"/>
          <w:sz w:val="22"/>
          <w:szCs w:val="22"/>
        </w:rPr>
        <w:t xml:space="preserve"> message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16BDD">
        <w:rPr>
          <w:rFonts w:asciiTheme="minorHAnsi" w:hAnsiTheme="minorHAnsi" w:cstheme="minorHAnsi"/>
          <w:sz w:val="22"/>
          <w:szCs w:val="22"/>
        </w:rPr>
        <w:t>sent by t</w:t>
      </w:r>
      <w:r w:rsidR="00716BDD">
        <w:rPr>
          <w:rFonts w:asciiTheme="minorHAnsi" w:hAnsiTheme="minorHAnsi" w:cstheme="minorHAnsi"/>
          <w:color w:val="000000" w:themeColor="text1"/>
          <w:sz w:val="22"/>
          <w:szCs w:val="22"/>
        </w:rPr>
        <w:t>he U2U Relay UE</w:t>
      </w:r>
      <w:r w:rsidR="00716BDD">
        <w:rPr>
          <w:rFonts w:asciiTheme="minorHAnsi" w:hAnsiTheme="minorHAnsi" w:cstheme="minorHAnsi"/>
          <w:sz w:val="22"/>
          <w:szCs w:val="22"/>
        </w:rPr>
        <w:t xml:space="preserve"> to inform the U2U Remote UE of the PC5 RLF with the peer U2U Remote UE </w:t>
      </w:r>
      <w:r>
        <w:rPr>
          <w:rFonts w:asciiTheme="minorHAnsi" w:hAnsiTheme="minorHAnsi" w:cstheme="minorHAnsi"/>
          <w:sz w:val="22"/>
          <w:szCs w:val="22"/>
        </w:rPr>
        <w:t>is specified</w:t>
      </w:r>
      <w:r w:rsidR="00D9157B">
        <w:rPr>
          <w:rFonts w:asciiTheme="minorHAnsi" w:hAnsiTheme="minorHAnsi" w:cstheme="minorHAnsi"/>
          <w:sz w:val="22"/>
          <w:szCs w:val="22"/>
        </w:rPr>
        <w:t xml:space="preserve"> in the</w:t>
      </w:r>
      <w:r w:rsidR="00D9157B" w:rsidRPr="00D9157B">
        <w:rPr>
          <w:rFonts w:asciiTheme="minorHAnsi" w:hAnsiTheme="minorHAnsi" w:cstheme="minorHAnsi"/>
          <w:sz w:val="22"/>
        </w:rPr>
        <w:t xml:space="preserve"> </w:t>
      </w:r>
      <w:r w:rsidR="00AE73B0">
        <w:rPr>
          <w:rFonts w:asciiTheme="minorHAnsi" w:hAnsiTheme="minorHAnsi" w:cstheme="minorHAnsi"/>
          <w:sz w:val="22"/>
        </w:rPr>
        <w:t>RRC</w:t>
      </w:r>
      <w:r w:rsidR="00D9157B">
        <w:rPr>
          <w:rFonts w:asciiTheme="minorHAnsi" w:hAnsiTheme="minorHAnsi" w:cstheme="minorHAnsi"/>
          <w:sz w:val="22"/>
        </w:rPr>
        <w:t xml:space="preserve"> Running CR [2]</w:t>
      </w:r>
      <w:r>
        <w:rPr>
          <w:rFonts w:asciiTheme="minorHAnsi" w:hAnsiTheme="minorHAnsi" w:cstheme="minorHAnsi"/>
          <w:sz w:val="22"/>
          <w:szCs w:val="22"/>
        </w:rPr>
        <w:t xml:space="preserve"> as below:</w:t>
      </w:r>
    </w:p>
    <w:p w14:paraId="6F3E4071" w14:textId="77777777" w:rsidR="009D7B3B" w:rsidRDefault="009D7B3B" w:rsidP="009D7B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NotificationMessageSidelink-v1</w:t>
      </w:r>
      <w:r>
        <w:rPr>
          <w:rFonts w:ascii="Yu Mincho" w:eastAsia="Yu Mincho" w:hAnsi="Yu Mincho" w:hint="eastAsia"/>
          <w:sz w:val="16"/>
          <w:lang w:eastAsia="zh-CN"/>
        </w:rPr>
        <w:t>8</w:t>
      </w:r>
      <w:r>
        <w:rPr>
          <w:rFonts w:ascii="SimSun" w:eastAsia="SimSun" w:hAnsi="SimSun" w:cs="SimSun" w:hint="eastAsia"/>
          <w:sz w:val="16"/>
          <w:lang w:eastAsia="zh-CN"/>
        </w:rPr>
        <w:t>x</w:t>
      </w:r>
      <w:r>
        <w:rPr>
          <w:rFonts w:ascii="SimSun" w:eastAsia="SimSun" w:hAnsi="SimSun" w:cs="SimSun"/>
          <w:sz w:val="16"/>
          <w:lang w:eastAsia="zh-CN"/>
        </w:rPr>
        <w:t>y</w:t>
      </w:r>
      <w:r>
        <w:rPr>
          <w:rFonts w:ascii="Courier New" w:hAnsi="Courier New"/>
          <w:sz w:val="16"/>
          <w:lang w:eastAsia="en-GB"/>
        </w:rPr>
        <w:t xml:space="preserve">-IEs ::=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23B1494" w14:textId="77777777" w:rsidR="009D7B3B" w:rsidRDefault="009D7B3B" w:rsidP="009D7B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 w:rsidRPr="008B28F1">
        <w:rPr>
          <w:rFonts w:ascii="Courier New" w:hAnsi="Courier New"/>
          <w:sz w:val="16"/>
          <w:highlight w:val="yellow"/>
          <w:lang w:eastAsia="en-GB"/>
        </w:rPr>
        <w:t>sl-IndicationType-r18</w:t>
      </w:r>
      <w:r>
        <w:rPr>
          <w:rFonts w:ascii="Courier New" w:hAnsi="Courier New"/>
          <w:sz w:val="16"/>
          <w:lang w:eastAsia="en-GB"/>
        </w:rPr>
        <w:t xml:space="preserve">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{relayUE-PC5-RLF. FFS}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</w:t>
      </w:r>
      <w:r>
        <w:rPr>
          <w:rFonts w:ascii="Courier New" w:hAnsi="Courier New"/>
          <w:color w:val="808080"/>
          <w:sz w:val="16"/>
          <w:lang w:eastAsia="en-GB"/>
        </w:rPr>
        <w:t>-- Need N</w:t>
      </w:r>
    </w:p>
    <w:p w14:paraId="6F915066" w14:textId="77777777" w:rsidR="009D7B3B" w:rsidRDefault="009D7B3B" w:rsidP="009D7B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nonCriticalExtension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{}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14:paraId="34C642B4" w14:textId="77777777" w:rsidR="009D7B3B" w:rsidRDefault="009D7B3B" w:rsidP="009D7B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5E117790" w14:textId="34C051B5" w:rsidR="009D7B3B" w:rsidRDefault="009D7B3B" w:rsidP="002D22B7">
      <w:pPr>
        <w:snapToGrid w:val="0"/>
        <w:spacing w:after="120" w:line="240" w:lineRule="atLeast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</w:p>
    <w:p w14:paraId="510B56A2" w14:textId="043BAB76" w:rsidR="009D7B3B" w:rsidRDefault="009D7B3B" w:rsidP="002D22B7">
      <w:pPr>
        <w:snapToGrid w:val="0"/>
        <w:spacing w:after="120" w:line="2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As shown above, t</w:t>
      </w:r>
      <w:r>
        <w:rPr>
          <w:rFonts w:asciiTheme="minorHAnsi" w:hAnsiTheme="minorHAnsi" w:cstheme="minorHAnsi"/>
          <w:sz w:val="22"/>
          <w:szCs w:val="22"/>
        </w:rPr>
        <w:t xml:space="preserve">he </w:t>
      </w:r>
      <w:r w:rsidRPr="009D7B3B">
        <w:rPr>
          <w:rFonts w:asciiTheme="minorHAnsi" w:hAnsiTheme="minorHAnsi" w:cstheme="minorHAnsi"/>
          <w:i/>
          <w:iCs/>
          <w:sz w:val="22"/>
          <w:szCs w:val="22"/>
        </w:rPr>
        <w:t>NotificationMessageSidelink</w:t>
      </w:r>
      <w:r w:rsidRPr="009D7B3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message only includes a </w:t>
      </w:r>
      <w:r w:rsidRPr="00C410EA">
        <w:rPr>
          <w:rFonts w:asciiTheme="minorHAnsi" w:hAnsiTheme="minorHAnsi" w:cstheme="minorHAnsi"/>
          <w:i/>
          <w:sz w:val="22"/>
          <w:szCs w:val="22"/>
        </w:rPr>
        <w:t>sl-IndicationType</w:t>
      </w:r>
      <w:r>
        <w:rPr>
          <w:rFonts w:asciiTheme="minorHAnsi" w:hAnsiTheme="minorHAnsi" w:cstheme="minorHAnsi"/>
          <w:sz w:val="22"/>
          <w:szCs w:val="22"/>
        </w:rPr>
        <w:t xml:space="preserve"> to indicate relayUE-PC5-RLF. Since a U2U Remote UE may connect or communicate with multiple peer U2U Remote UEs via one U2U Relay UE</w:t>
      </w:r>
      <w:r w:rsidR="00E11B11">
        <w:rPr>
          <w:rFonts w:asciiTheme="minorHAnsi" w:hAnsiTheme="minorHAnsi" w:cstheme="minorHAnsi"/>
          <w:sz w:val="22"/>
          <w:szCs w:val="22"/>
        </w:rPr>
        <w:t xml:space="preserve"> </w:t>
      </w:r>
      <w:r w:rsidR="008B28F1">
        <w:rPr>
          <w:rFonts w:asciiTheme="minorHAnsi" w:hAnsiTheme="minorHAnsi" w:cstheme="minorHAnsi"/>
          <w:sz w:val="22"/>
          <w:szCs w:val="22"/>
        </w:rPr>
        <w:t>(</w:t>
      </w:r>
      <w:r w:rsidR="00E11B11">
        <w:rPr>
          <w:rFonts w:asciiTheme="minorHAnsi" w:hAnsiTheme="minorHAnsi" w:cstheme="minorHAnsi"/>
          <w:sz w:val="22"/>
          <w:szCs w:val="22"/>
        </w:rPr>
        <w:t>according to</w:t>
      </w:r>
      <w:r w:rsidR="00E11B11" w:rsidRPr="00E11B11">
        <w:rPr>
          <w:rFonts w:asciiTheme="minorHAnsi" w:hAnsiTheme="minorHAnsi" w:cstheme="minorHAnsi"/>
          <w:sz w:val="22"/>
          <w:szCs w:val="22"/>
        </w:rPr>
        <w:t xml:space="preserve"> </w:t>
      </w:r>
      <w:r w:rsidR="00E11B11">
        <w:rPr>
          <w:rFonts w:asciiTheme="minorHAnsi" w:hAnsiTheme="minorHAnsi" w:cstheme="minorHAnsi"/>
          <w:sz w:val="22"/>
          <w:szCs w:val="22"/>
        </w:rPr>
        <w:t>clause 6.7.1.1 in TS 23.304 [3]</w:t>
      </w:r>
      <w:r w:rsidR="008B28F1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, there is a need for the U2U Relay UE to include</w:t>
      </w:r>
      <w:r w:rsidRPr="00C410E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410EA">
        <w:rPr>
          <w:rFonts w:asciiTheme="minorHAnsi" w:hAnsiTheme="minorHAnsi" w:cstheme="minorHAnsi"/>
          <w:sz w:val="22"/>
          <w:szCs w:val="22"/>
        </w:rPr>
        <w:t>information</w:t>
      </w:r>
      <w:r>
        <w:rPr>
          <w:rFonts w:asciiTheme="minorEastAsia" w:eastAsiaTheme="minorEastAsia" w:hAnsiTheme="minorEastAsia" w:cstheme="minorHAnsi" w:hint="eastAsia"/>
          <w:sz w:val="22"/>
          <w:szCs w:val="22"/>
          <w:lang w:eastAsia="zh-TW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in the </w:t>
      </w:r>
      <w:r w:rsidRPr="009D7B3B">
        <w:rPr>
          <w:rFonts w:asciiTheme="minorHAnsi" w:hAnsiTheme="minorHAnsi" w:cstheme="minorHAnsi"/>
          <w:i/>
          <w:iCs/>
          <w:sz w:val="22"/>
          <w:szCs w:val="22"/>
        </w:rPr>
        <w:t>NotificationMessageSidelink</w:t>
      </w:r>
      <w:r w:rsidRPr="009D7B3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message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Pr="00C410EA">
        <w:rPr>
          <w:rFonts w:asciiTheme="minorHAnsi" w:hAnsiTheme="minorHAnsi" w:cstheme="minorHAnsi"/>
          <w:sz w:val="22"/>
          <w:szCs w:val="22"/>
        </w:rPr>
        <w:t xml:space="preserve">for identifying </w:t>
      </w:r>
      <w:r>
        <w:rPr>
          <w:rFonts w:asciiTheme="minorHAnsi" w:hAnsiTheme="minorHAnsi" w:cstheme="minorHAnsi"/>
          <w:sz w:val="22"/>
          <w:szCs w:val="22"/>
        </w:rPr>
        <w:t xml:space="preserve">the concerned peer U2U Remote </w:t>
      </w:r>
      <w:r w:rsidRPr="00C410EA">
        <w:rPr>
          <w:rFonts w:asciiTheme="minorHAnsi" w:hAnsiTheme="minorHAnsi" w:cstheme="minorHAnsi"/>
          <w:sz w:val="22"/>
          <w:szCs w:val="22"/>
        </w:rPr>
        <w:t>UE</w:t>
      </w:r>
      <w:r>
        <w:rPr>
          <w:rFonts w:asciiTheme="minorHAnsi" w:hAnsiTheme="minorHAnsi" w:cstheme="minorHAnsi"/>
          <w:sz w:val="22"/>
          <w:szCs w:val="22"/>
        </w:rPr>
        <w:t xml:space="preserve"> with which the PC5 RLF is detected so that the U2U Remote UE can </w:t>
      </w:r>
      <w:r w:rsidR="008B28F1">
        <w:rPr>
          <w:rFonts w:asciiTheme="minorHAnsi" w:hAnsiTheme="minorHAnsi" w:cstheme="minorHAnsi"/>
          <w:sz w:val="22"/>
          <w:szCs w:val="22"/>
        </w:rPr>
        <w:t>initiate</w:t>
      </w:r>
      <w:r>
        <w:rPr>
          <w:rFonts w:asciiTheme="minorHAnsi" w:hAnsiTheme="minorHAnsi" w:cstheme="minorHAnsi"/>
          <w:sz w:val="22"/>
          <w:szCs w:val="22"/>
        </w:rPr>
        <w:t xml:space="preserve"> relay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reselection </w:t>
      </w:r>
      <w:r w:rsidR="00D9157B">
        <w:rPr>
          <w:rFonts w:asciiTheme="minorHAnsi" w:hAnsiTheme="minorHAnsi" w:cstheme="minorHAnsi"/>
          <w:sz w:val="22"/>
          <w:szCs w:val="22"/>
        </w:rPr>
        <w:t>for</w:t>
      </w:r>
      <w:r>
        <w:rPr>
          <w:rFonts w:asciiTheme="minorHAnsi" w:hAnsiTheme="minorHAnsi" w:cstheme="minorHAnsi"/>
          <w:sz w:val="22"/>
          <w:szCs w:val="22"/>
        </w:rPr>
        <w:t xml:space="preserve"> the concerned peer U2U Remote UE</w:t>
      </w:r>
      <w:r w:rsidRPr="00C410E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8D281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E1FC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information for identifying the concerned peer U2U Remote UE </w:t>
      </w:r>
      <w:r w:rsidR="00F0072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could </w:t>
      </w:r>
      <w:r w:rsidR="001E1FC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be </w:t>
      </w:r>
      <w:r w:rsidR="00F0072F">
        <w:rPr>
          <w:rFonts w:asciiTheme="minorHAnsi" w:hAnsiTheme="minorHAnsi" w:cstheme="minorHAnsi"/>
          <w:color w:val="000000" w:themeColor="text1"/>
          <w:sz w:val="22"/>
          <w:szCs w:val="22"/>
        </w:rPr>
        <w:t>for further study (FFS)</w:t>
      </w:r>
      <w:r w:rsidR="001E1FCE">
        <w:rPr>
          <w:rFonts w:asciiTheme="minorHAnsi" w:hAnsiTheme="minorHAnsi" w:cstheme="minorHAnsi"/>
          <w:sz w:val="22"/>
          <w:szCs w:val="22"/>
        </w:rPr>
        <w:t>.</w:t>
      </w:r>
    </w:p>
    <w:p w14:paraId="22F9DEF5" w14:textId="507C4EDE" w:rsidR="009E263C" w:rsidRDefault="009E263C" w:rsidP="002D22B7">
      <w:pPr>
        <w:snapToGrid w:val="0"/>
        <w:spacing w:after="120" w:line="240" w:lineRule="atLeas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6B0C486" w14:textId="557D4F41" w:rsidR="008A783B" w:rsidRPr="008A783B" w:rsidRDefault="008A783B" w:rsidP="006C0CBC">
      <w:pPr>
        <w:pStyle w:val="aff"/>
        <w:numPr>
          <w:ilvl w:val="0"/>
          <w:numId w:val="14"/>
        </w:numPr>
        <w:snapToGrid w:val="0"/>
        <w:spacing w:before="100" w:after="240"/>
        <w:ind w:left="1985" w:hanging="1560"/>
        <w:jc w:val="both"/>
        <w:rPr>
          <w:rFonts w:asciiTheme="minorHAnsi" w:hAnsiTheme="minorHAnsi" w:cstheme="minorHAnsi"/>
          <w:b/>
        </w:rPr>
      </w:pPr>
      <w:r w:rsidRPr="008A783B">
        <w:rPr>
          <w:rFonts w:asciiTheme="minorHAnsi" w:hAnsiTheme="minorHAnsi" w:cstheme="minorHAnsi"/>
          <w:b/>
        </w:rPr>
        <w:t>A U2U Remote UE may connect or communicate with multiple peer U2U Remote UEs via one U2U Relay UE</w:t>
      </w:r>
      <w:r w:rsidR="000C2A98">
        <w:rPr>
          <w:rFonts w:asciiTheme="minorHAnsi" w:hAnsiTheme="minorHAnsi" w:cstheme="minorHAnsi"/>
          <w:b/>
        </w:rPr>
        <w:t xml:space="preserve"> and thus </w:t>
      </w:r>
      <w:r w:rsidR="00C62DE4" w:rsidRPr="00C62DE4">
        <w:rPr>
          <w:rFonts w:asciiTheme="minorHAnsi" w:hAnsiTheme="minorHAnsi" w:cstheme="minorHAnsi"/>
          <w:b/>
        </w:rPr>
        <w:t>t</w:t>
      </w:r>
      <w:r w:rsidR="00C62DE4" w:rsidRPr="00C62DE4">
        <w:rPr>
          <w:rFonts w:asciiTheme="minorHAnsi" w:hAnsiTheme="minorHAnsi" w:cstheme="minorHAnsi"/>
          <w:b/>
          <w:color w:val="000000" w:themeColor="text1"/>
        </w:rPr>
        <w:t>he U2U Relay UE</w:t>
      </w:r>
      <w:r w:rsidR="00C62DE4" w:rsidRPr="00C62DE4">
        <w:rPr>
          <w:rFonts w:asciiTheme="minorHAnsi" w:hAnsiTheme="minorHAnsi" w:cstheme="minorHAnsi"/>
          <w:b/>
        </w:rPr>
        <w:t xml:space="preserve"> </w:t>
      </w:r>
      <w:r w:rsidR="000C2A98">
        <w:rPr>
          <w:rFonts w:asciiTheme="minorHAnsi" w:hAnsiTheme="minorHAnsi" w:cstheme="minorHAnsi"/>
          <w:b/>
        </w:rPr>
        <w:t xml:space="preserve">needs to </w:t>
      </w:r>
      <w:r w:rsidR="00BB467B">
        <w:rPr>
          <w:rFonts w:asciiTheme="minorHAnsi" w:hAnsiTheme="minorHAnsi" w:cstheme="minorHAnsi"/>
          <w:b/>
        </w:rPr>
        <w:t>identify</w:t>
      </w:r>
      <w:r w:rsidR="000C2A98">
        <w:rPr>
          <w:rFonts w:asciiTheme="minorHAnsi" w:hAnsiTheme="minorHAnsi" w:cstheme="minorHAnsi"/>
          <w:b/>
        </w:rPr>
        <w:t xml:space="preserve"> </w:t>
      </w:r>
      <w:r w:rsidR="00BB467B">
        <w:rPr>
          <w:rFonts w:asciiTheme="minorHAnsi" w:hAnsiTheme="minorHAnsi" w:cstheme="minorHAnsi"/>
          <w:b/>
        </w:rPr>
        <w:t>the</w:t>
      </w:r>
      <w:r w:rsidR="000C2A98">
        <w:rPr>
          <w:rFonts w:asciiTheme="minorHAnsi" w:hAnsiTheme="minorHAnsi" w:cstheme="minorHAnsi"/>
          <w:b/>
        </w:rPr>
        <w:t xml:space="preserve"> peer U2U Remote UE </w:t>
      </w:r>
      <w:r w:rsidR="00C62DE4">
        <w:rPr>
          <w:rFonts w:asciiTheme="minorHAnsi" w:eastAsiaTheme="minorEastAsia" w:hAnsiTheme="minorHAnsi" w:cstheme="minorHAnsi" w:hint="eastAsia"/>
          <w:b/>
          <w:lang w:eastAsia="zh-TW"/>
        </w:rPr>
        <w:t>w</w:t>
      </w:r>
      <w:r w:rsidR="00C62DE4">
        <w:rPr>
          <w:rFonts w:asciiTheme="minorHAnsi" w:eastAsiaTheme="minorEastAsia" w:hAnsiTheme="minorHAnsi" w:cstheme="minorHAnsi"/>
          <w:b/>
          <w:lang w:eastAsia="zh-TW"/>
        </w:rPr>
        <w:t>hen notifying</w:t>
      </w:r>
      <w:r w:rsidR="007B7806">
        <w:rPr>
          <w:rFonts w:asciiTheme="minorHAnsi" w:eastAsiaTheme="minorEastAsia" w:hAnsiTheme="minorHAnsi" w:cstheme="minorHAnsi"/>
          <w:b/>
          <w:lang w:eastAsia="zh-TW"/>
        </w:rPr>
        <w:t xml:space="preserve"> the </w:t>
      </w:r>
      <w:r w:rsidR="007B7806" w:rsidRPr="008A783B">
        <w:rPr>
          <w:rFonts w:asciiTheme="minorHAnsi" w:hAnsiTheme="minorHAnsi" w:cstheme="minorHAnsi"/>
          <w:b/>
        </w:rPr>
        <w:t>U2U Remote UE</w:t>
      </w:r>
      <w:r w:rsidR="00C62DE4">
        <w:rPr>
          <w:rFonts w:asciiTheme="minorHAnsi" w:eastAsiaTheme="minorEastAsia" w:hAnsiTheme="minorHAnsi" w:cstheme="minorHAnsi"/>
          <w:b/>
          <w:lang w:eastAsia="zh-TW"/>
        </w:rPr>
        <w:t xml:space="preserve"> </w:t>
      </w:r>
      <w:r w:rsidR="000C2A98">
        <w:rPr>
          <w:rFonts w:asciiTheme="minorHAnsi" w:hAnsiTheme="minorHAnsi" w:cstheme="minorHAnsi"/>
          <w:b/>
        </w:rPr>
        <w:t xml:space="preserve">of the PC5 RLF </w:t>
      </w:r>
      <w:r w:rsidR="007B7806">
        <w:rPr>
          <w:rFonts w:asciiTheme="minorHAnsi" w:hAnsiTheme="minorHAnsi" w:cstheme="minorHAnsi"/>
          <w:b/>
        </w:rPr>
        <w:t>with the peer U2U Remote UE</w:t>
      </w:r>
      <w:r w:rsidRPr="008A783B">
        <w:rPr>
          <w:rFonts w:asciiTheme="minorHAnsi" w:eastAsia="SimSun" w:hAnsiTheme="minorHAnsi" w:cstheme="minorHAnsi"/>
          <w:b/>
          <w:bCs/>
          <w:lang w:val="en-US"/>
        </w:rPr>
        <w:t>.</w:t>
      </w:r>
    </w:p>
    <w:p w14:paraId="009E4BBB" w14:textId="6244125C" w:rsidR="00E11B11" w:rsidRPr="00937A8C" w:rsidRDefault="003B465E" w:rsidP="00937A8C">
      <w:pPr>
        <w:pStyle w:val="aff"/>
        <w:numPr>
          <w:ilvl w:val="0"/>
          <w:numId w:val="15"/>
        </w:numPr>
        <w:snapToGrid w:val="0"/>
        <w:spacing w:before="100" w:afterLines="100" w:after="240"/>
        <w:ind w:left="1701" w:hanging="1275"/>
        <w:jc w:val="both"/>
        <w:rPr>
          <w:rFonts w:ascii="Arial" w:hAnsi="Arial" w:cs="Arial"/>
          <w:b/>
          <w:sz w:val="20"/>
          <w:szCs w:val="20"/>
        </w:rPr>
      </w:pPr>
      <w:r w:rsidRPr="008A783B">
        <w:rPr>
          <w:rFonts w:asciiTheme="minorHAnsi" w:hAnsiTheme="minorHAnsi" w:cstheme="minorHAnsi"/>
          <w:b/>
        </w:rPr>
        <w:t xml:space="preserve">Upon </w:t>
      </w:r>
      <w:r>
        <w:rPr>
          <w:rFonts w:asciiTheme="minorHAnsi" w:hAnsiTheme="minorHAnsi" w:cstheme="minorHAnsi"/>
          <w:b/>
        </w:rPr>
        <w:t>PC5 RLF</w:t>
      </w:r>
      <w:r w:rsidRPr="008A783B">
        <w:rPr>
          <w:rFonts w:asciiTheme="minorHAnsi" w:hAnsiTheme="minorHAnsi" w:cstheme="minorHAnsi"/>
          <w:b/>
        </w:rPr>
        <w:t xml:space="preserve"> with a peer U2U Remote UE, the U2U Relay UE</w:t>
      </w:r>
      <w:r w:rsidRPr="00513BBC">
        <w:rPr>
          <w:rFonts w:asciiTheme="minorHAnsi" w:hAnsiTheme="minorHAnsi" w:cstheme="minorHAnsi"/>
          <w:b/>
        </w:rPr>
        <w:t xml:space="preserve"> </w:t>
      </w:r>
      <w:r w:rsidRPr="00513BBC">
        <w:rPr>
          <w:rFonts w:asciiTheme="minorHAnsi" w:hAnsiTheme="minorHAnsi" w:cstheme="minorHAnsi"/>
          <w:b/>
          <w:color w:val="000000" w:themeColor="text1"/>
        </w:rPr>
        <w:t>includes</w:t>
      </w:r>
      <w:r w:rsidRPr="00513BBC">
        <w:rPr>
          <w:rFonts w:asciiTheme="minorHAnsi" w:hAnsiTheme="minorHAnsi" w:cstheme="minorHAnsi"/>
          <w:b/>
        </w:rPr>
        <w:t xml:space="preserve"> </w:t>
      </w:r>
      <w:r w:rsidR="00C62DE4">
        <w:rPr>
          <w:rFonts w:asciiTheme="minorHAnsi" w:hAnsiTheme="minorHAnsi" w:cstheme="minorHAnsi"/>
          <w:b/>
        </w:rPr>
        <w:t xml:space="preserve">an </w:t>
      </w:r>
      <w:r w:rsidRPr="00513BBC">
        <w:rPr>
          <w:rFonts w:asciiTheme="minorHAnsi" w:hAnsiTheme="minorHAnsi" w:cstheme="minorHAnsi"/>
          <w:b/>
        </w:rPr>
        <w:t>ID of the peer U2U Remote UE</w:t>
      </w:r>
      <w:r w:rsidRPr="00513BB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13BBC">
        <w:rPr>
          <w:rFonts w:asciiTheme="minorHAnsi" w:eastAsiaTheme="minorEastAsia" w:hAnsiTheme="minorHAnsi" w:cstheme="minorHAnsi"/>
          <w:b/>
          <w:lang w:eastAsia="zh-TW"/>
        </w:rPr>
        <w:t xml:space="preserve">in the </w:t>
      </w:r>
      <w:r w:rsidRPr="00513BBC">
        <w:rPr>
          <w:rFonts w:asciiTheme="minorHAnsi" w:hAnsiTheme="minorHAnsi" w:cstheme="minorHAnsi"/>
          <w:b/>
          <w:i/>
          <w:iCs/>
        </w:rPr>
        <w:t>NotificationMessageSidelink</w:t>
      </w:r>
      <w:r w:rsidRPr="00513BBC">
        <w:rPr>
          <w:rFonts w:asciiTheme="minorHAnsi" w:hAnsiTheme="minorHAnsi" w:cstheme="minorHAnsi"/>
          <w:b/>
        </w:rPr>
        <w:t xml:space="preserve"> message sent to the U2U Remote UE.</w:t>
      </w:r>
      <w:r w:rsidR="00AE73B0" w:rsidRPr="00FE6294">
        <w:rPr>
          <w:rFonts w:ascii="Arial" w:eastAsia="微軟正黑體" w:hAnsi="Arial" w:cs="Arial"/>
          <w:b/>
          <w:sz w:val="20"/>
          <w:szCs w:val="20"/>
        </w:rPr>
        <w:t xml:space="preserve"> </w:t>
      </w:r>
      <w:r w:rsidR="007B7806">
        <w:rPr>
          <w:rFonts w:ascii="Arial" w:eastAsia="微軟正黑體" w:hAnsi="Arial" w:cs="Arial"/>
          <w:b/>
          <w:sz w:val="20"/>
          <w:szCs w:val="20"/>
        </w:rPr>
        <w:t>The ID</w:t>
      </w:r>
      <w:r w:rsidR="007B7806" w:rsidRPr="00C62DE4">
        <w:rPr>
          <w:rFonts w:asciiTheme="minorHAnsi" w:hAnsiTheme="minorHAnsi" w:cstheme="minorHAnsi"/>
          <w:b/>
        </w:rPr>
        <w:t xml:space="preserve"> </w:t>
      </w:r>
      <w:r w:rsidR="007B7806" w:rsidRPr="00513BBC">
        <w:rPr>
          <w:rFonts w:asciiTheme="minorHAnsi" w:hAnsiTheme="minorHAnsi" w:cstheme="minorHAnsi"/>
          <w:b/>
        </w:rPr>
        <w:t>of the peer U2U Remote UE</w:t>
      </w:r>
      <w:r w:rsidR="007B7806">
        <w:rPr>
          <w:rFonts w:ascii="Arial" w:eastAsia="微軟正黑體" w:hAnsi="Arial" w:cs="Arial"/>
          <w:b/>
          <w:sz w:val="20"/>
          <w:szCs w:val="20"/>
        </w:rPr>
        <w:t xml:space="preserve"> is</w:t>
      </w:r>
      <w:r w:rsidR="007B7806">
        <w:rPr>
          <w:rFonts w:ascii="Arial" w:eastAsia="微軟正黑體" w:hAnsi="Arial" w:cs="Arial" w:hint="eastAsia"/>
          <w:b/>
          <w:sz w:val="20"/>
          <w:szCs w:val="20"/>
          <w:lang w:eastAsia="zh-TW"/>
        </w:rPr>
        <w:t xml:space="preserve"> </w:t>
      </w:r>
      <w:r w:rsidR="001E1FCE">
        <w:rPr>
          <w:rFonts w:ascii="Arial" w:eastAsia="微軟正黑體" w:hAnsi="Arial" w:cs="Arial"/>
          <w:b/>
          <w:sz w:val="20"/>
          <w:szCs w:val="20"/>
        </w:rPr>
        <w:t>FFS.</w:t>
      </w:r>
    </w:p>
    <w:p w14:paraId="0038A4D2" w14:textId="3D211157" w:rsidR="002D22B7" w:rsidRPr="002D22B7" w:rsidRDefault="002D22B7" w:rsidP="002D22B7">
      <w:pPr>
        <w:pStyle w:val="21"/>
        <w:tabs>
          <w:tab w:val="left" w:pos="851"/>
        </w:tabs>
        <w:spacing w:before="360"/>
        <w:ind w:left="851" w:hanging="851"/>
        <w:rPr>
          <w:rFonts w:eastAsia="Yu Mincho"/>
        </w:rPr>
      </w:pPr>
      <w:r>
        <w:rPr>
          <w:sz w:val="24"/>
          <w:szCs w:val="24"/>
        </w:rPr>
        <w:t xml:space="preserve">2.2 </w:t>
      </w:r>
      <w:r>
        <w:rPr>
          <w:sz w:val="24"/>
          <w:szCs w:val="24"/>
        </w:rPr>
        <w:tab/>
        <w:t xml:space="preserve">U2U Relay UE </w:t>
      </w:r>
      <w:r w:rsidR="006C0CBC">
        <w:rPr>
          <w:sz w:val="24"/>
          <w:szCs w:val="24"/>
        </w:rPr>
        <w:t>release</w:t>
      </w:r>
      <w:r>
        <w:rPr>
          <w:sz w:val="24"/>
          <w:szCs w:val="24"/>
        </w:rPr>
        <w:t xml:space="preserve">s </w:t>
      </w:r>
      <w:r w:rsidR="006C0CBC">
        <w:rPr>
          <w:sz w:val="24"/>
          <w:szCs w:val="24"/>
        </w:rPr>
        <w:t xml:space="preserve">the </w:t>
      </w:r>
      <w:r>
        <w:rPr>
          <w:sz w:val="24"/>
          <w:szCs w:val="24"/>
        </w:rPr>
        <w:t>PC5 link with the peer Remote UE</w:t>
      </w:r>
    </w:p>
    <w:p w14:paraId="248EC972" w14:textId="6E31A9C2" w:rsidR="002D22B7" w:rsidRPr="002D22B7" w:rsidRDefault="002D22B7" w:rsidP="002D22B7">
      <w:pPr>
        <w:spacing w:afterLines="50" w:after="120"/>
        <w:rPr>
          <w:rFonts w:asciiTheme="minorHAnsi" w:hAnsiTheme="minorHAnsi" w:cstheme="minorHAnsi"/>
          <w:sz w:val="22"/>
          <w:szCs w:val="22"/>
        </w:rPr>
      </w:pPr>
      <w:r w:rsidRPr="002D22B7">
        <w:rPr>
          <w:rFonts w:asciiTheme="minorHAnsi" w:hAnsiTheme="minorHAnsi" w:cstheme="minorHAnsi"/>
          <w:sz w:val="22"/>
          <w:szCs w:val="22"/>
        </w:rPr>
        <w:t>Clause 6.4.3.7.3 in TS 23.304</w:t>
      </w:r>
      <w:r>
        <w:rPr>
          <w:rFonts w:asciiTheme="minorHAnsi" w:hAnsiTheme="minorHAnsi" w:cstheme="minorHAnsi"/>
          <w:sz w:val="22"/>
          <w:szCs w:val="22"/>
        </w:rPr>
        <w:t xml:space="preserve"> [3] specifies the following</w:t>
      </w:r>
      <w:r w:rsidRPr="002D22B7">
        <w:rPr>
          <w:rFonts w:asciiTheme="minorHAnsi" w:hAnsiTheme="minorHAnsi" w:cstheme="minorHAnsi"/>
          <w:sz w:val="22"/>
          <w:szCs w:val="22"/>
        </w:rPr>
        <w:t>:</w:t>
      </w:r>
    </w:p>
    <w:p w14:paraId="14D2EE7D" w14:textId="77777777" w:rsidR="002D22B7" w:rsidRDefault="002D22B7" w:rsidP="002D22B7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/>
        <w:ind w:left="426"/>
        <w:rPr>
          <w:rFonts w:ascii="Times New Roman" w:hAnsi="Times New Roman"/>
          <w:sz w:val="20"/>
          <w:szCs w:val="20"/>
        </w:rPr>
      </w:pPr>
      <w:r w:rsidRPr="005077DD">
        <w:rPr>
          <w:rFonts w:ascii="Times New Roman" w:hAnsi="Times New Roman"/>
          <w:sz w:val="20"/>
          <w:szCs w:val="20"/>
        </w:rPr>
        <w:t xml:space="preserve">When the PC5 link between a 5G ProSe Layer-3 End UE and the 5G ProSe Layer-3 UE-to-UE Relay is released, the 5G ProSe Layer-3 UE-to-UE Relay may initiate the PC5 link release to the peer 5G ProSe Layer-3 End UE(s) or </w:t>
      </w:r>
      <w:r w:rsidRPr="00C52A42">
        <w:rPr>
          <w:rFonts w:ascii="Times New Roman" w:hAnsi="Times New Roman"/>
          <w:sz w:val="20"/>
          <w:szCs w:val="20"/>
          <w:highlight w:val="yellow"/>
        </w:rPr>
        <w:t>notify the peer 5G ProSe Layer-3 End UE(s) the peer PC5 link is released</w:t>
      </w:r>
      <w:r w:rsidRPr="005077DD">
        <w:rPr>
          <w:rFonts w:ascii="Times New Roman" w:hAnsi="Times New Roman"/>
          <w:sz w:val="20"/>
          <w:szCs w:val="20"/>
        </w:rPr>
        <w:t>.</w:t>
      </w:r>
    </w:p>
    <w:p w14:paraId="54E8D89D" w14:textId="42579955" w:rsidR="00D9157B" w:rsidRDefault="00D9157B" w:rsidP="00D9157B">
      <w:pPr>
        <w:pStyle w:val="aff"/>
        <w:snapToGrid w:val="0"/>
        <w:spacing w:afterLines="50" w:after="120" w:line="240" w:lineRule="atLeast"/>
        <w:ind w:leftChars="-1" w:left="-2" w:firstLine="1"/>
        <w:rPr>
          <w:rFonts w:eastAsiaTheme="minorEastAsia"/>
          <w:lang w:eastAsia="zh-TW"/>
        </w:rPr>
      </w:pPr>
      <w:bookmarkStart w:id="1" w:name="_Hlk145411257"/>
    </w:p>
    <w:bookmarkEnd w:id="1"/>
    <w:p w14:paraId="7B13F43E" w14:textId="6EFEDBE1" w:rsidR="002D22B7" w:rsidRPr="00C52A42" w:rsidRDefault="002D22B7" w:rsidP="00D9157B">
      <w:pPr>
        <w:pStyle w:val="aff"/>
        <w:snapToGrid w:val="0"/>
        <w:spacing w:afterLines="50" w:after="120" w:line="240" w:lineRule="atLeast"/>
        <w:ind w:leftChars="-1" w:left="-2" w:firstLine="1"/>
      </w:pPr>
      <w:r w:rsidRPr="00C52A42">
        <w:rPr>
          <w:rFonts w:hint="eastAsia"/>
        </w:rPr>
        <w:t>T</w:t>
      </w:r>
      <w:r w:rsidRPr="00C52A42">
        <w:t>o align with what specified in TS 23.304</w:t>
      </w:r>
      <w:r w:rsidR="00D9157B">
        <w:t xml:space="preserve"> [3]</w:t>
      </w:r>
      <w:r w:rsidRPr="00C52A42">
        <w:t xml:space="preserve">, we </w:t>
      </w:r>
      <w:r w:rsidR="00FF3B6C">
        <w:t>suggest</w:t>
      </w:r>
      <w:r w:rsidRPr="00C52A42">
        <w:t xml:space="preserve"> the following proposal:</w:t>
      </w:r>
    </w:p>
    <w:p w14:paraId="5DA417AE" w14:textId="360B00D2" w:rsidR="006C0CBC" w:rsidRPr="00937A8C" w:rsidRDefault="003B465E" w:rsidP="00937A8C">
      <w:pPr>
        <w:pStyle w:val="aff"/>
        <w:numPr>
          <w:ilvl w:val="0"/>
          <w:numId w:val="15"/>
        </w:numPr>
        <w:snapToGrid w:val="0"/>
        <w:spacing w:before="100" w:afterLines="100" w:after="240"/>
        <w:ind w:left="1701" w:hanging="1276"/>
        <w:jc w:val="both"/>
        <w:rPr>
          <w:rFonts w:ascii="Arial" w:hAnsi="Arial" w:cs="Arial"/>
          <w:b/>
          <w:sz w:val="20"/>
          <w:szCs w:val="20"/>
        </w:rPr>
      </w:pPr>
      <w:r w:rsidRPr="008A783B">
        <w:rPr>
          <w:b/>
        </w:rPr>
        <w:t>Upon release of a PC5 link with a peer U2U Remote UE</w:t>
      </w:r>
      <w:r w:rsidRPr="008A783B">
        <w:rPr>
          <w:rFonts w:hint="eastAsia"/>
          <w:b/>
        </w:rPr>
        <w:t>,</w:t>
      </w:r>
      <w:r w:rsidRPr="008A783B">
        <w:rPr>
          <w:b/>
        </w:rPr>
        <w:t xml:space="preserve"> </w:t>
      </w:r>
      <w:r w:rsidRPr="008A783B">
        <w:rPr>
          <w:rFonts w:hint="eastAsia"/>
          <w:b/>
        </w:rPr>
        <w:t>t</w:t>
      </w:r>
      <w:r w:rsidRPr="008A783B">
        <w:rPr>
          <w:b/>
        </w:rPr>
        <w:t>he U2U Relay UE may</w:t>
      </w:r>
      <w:r w:rsidRPr="008A783B">
        <w:rPr>
          <w:rFonts w:cstheme="minorHAnsi"/>
          <w:b/>
        </w:rPr>
        <w:t xml:space="preserve"> </w:t>
      </w:r>
      <w:r w:rsidRPr="008A783B">
        <w:rPr>
          <w:b/>
        </w:rPr>
        <w:t>notify the U2U Remote UE.</w:t>
      </w:r>
      <w:r w:rsidRPr="00FE6294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62C22840" w14:textId="728E783B" w:rsidR="006C0CBC" w:rsidRPr="002D22B7" w:rsidRDefault="006C0CBC" w:rsidP="006C0CBC">
      <w:pPr>
        <w:pStyle w:val="21"/>
        <w:tabs>
          <w:tab w:val="left" w:pos="851"/>
        </w:tabs>
        <w:spacing w:before="360"/>
        <w:ind w:left="851" w:hanging="851"/>
        <w:rPr>
          <w:rFonts w:eastAsia="Yu Mincho"/>
        </w:rPr>
      </w:pPr>
      <w:r>
        <w:rPr>
          <w:sz w:val="24"/>
          <w:szCs w:val="24"/>
        </w:rPr>
        <w:t xml:space="preserve">2.3 </w:t>
      </w:r>
      <w:r>
        <w:rPr>
          <w:sz w:val="24"/>
          <w:szCs w:val="24"/>
        </w:rPr>
        <w:tab/>
        <w:t>U2U Relay UE detects PC5 RLF with the peer Remote UE</w:t>
      </w:r>
    </w:p>
    <w:p w14:paraId="3A321ED7" w14:textId="04A859A6" w:rsidR="003622BA" w:rsidRPr="003622BA" w:rsidRDefault="00D9157B" w:rsidP="006C0CBC">
      <w:pPr>
        <w:snapToGrid w:val="0"/>
        <w:spacing w:before="240" w:after="240" w:line="240" w:lineRule="atLeast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A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ccording to </w:t>
      </w:r>
      <w:r w:rsidR="00AE73B0">
        <w:rPr>
          <w:rFonts w:asciiTheme="minorHAnsi" w:eastAsiaTheme="minorEastAsia" w:hAnsiTheme="minorHAnsi" w:cstheme="minorHAnsi"/>
          <w:sz w:val="22"/>
          <w:szCs w:val="22"/>
          <w:lang w:eastAsia="zh-TW"/>
        </w:rPr>
        <w:t>the U2U Relay UE behavio</w:t>
      </w:r>
      <w:r w:rsidR="006D7A5E">
        <w:rPr>
          <w:rFonts w:asciiTheme="minorHAnsi" w:eastAsiaTheme="minorEastAsia" w:hAnsiTheme="minorHAnsi" w:cstheme="minorHAnsi"/>
          <w:sz w:val="22"/>
          <w:szCs w:val="22"/>
          <w:lang w:eastAsia="zh-TW"/>
        </w:rPr>
        <w:t>u</w:t>
      </w:r>
      <w:r w:rsidR="00AE73B0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rs upon PC5 link release specified in </w:t>
      </w:r>
      <w:r w:rsidRPr="002D22B7">
        <w:rPr>
          <w:rFonts w:asciiTheme="minorHAnsi" w:hAnsiTheme="minorHAnsi" w:cstheme="minorHAnsi"/>
          <w:sz w:val="22"/>
          <w:szCs w:val="22"/>
        </w:rPr>
        <w:t>TS 23.304</w:t>
      </w:r>
      <w:r>
        <w:rPr>
          <w:rFonts w:asciiTheme="minorHAnsi" w:hAnsiTheme="minorHAnsi" w:cstheme="minorHAnsi"/>
          <w:sz w:val="22"/>
          <w:szCs w:val="22"/>
        </w:rPr>
        <w:t xml:space="preserve"> [3]</w:t>
      </w:r>
      <w:r w:rsidR="00AE73B0">
        <w:rPr>
          <w:rFonts w:asciiTheme="minorHAnsi" w:hAnsiTheme="minorHAnsi" w:cstheme="minorHAnsi"/>
          <w:sz w:val="22"/>
          <w:szCs w:val="22"/>
        </w:rPr>
        <w:t xml:space="preserve"> and </w:t>
      </w:r>
      <w:r w:rsidR="00AE73B0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the U2U Relay UE behaviours upon PC5 RLF specified in </w:t>
      </w:r>
      <w:r w:rsidR="00AE73B0">
        <w:rPr>
          <w:rFonts w:asciiTheme="minorHAnsi" w:hAnsiTheme="minorHAnsi" w:cstheme="minorHAnsi"/>
          <w:sz w:val="22"/>
          <w:szCs w:val="22"/>
        </w:rPr>
        <w:t>the</w:t>
      </w:r>
      <w:r w:rsidR="00AE73B0" w:rsidRPr="00D9157B">
        <w:rPr>
          <w:rFonts w:asciiTheme="minorHAnsi" w:hAnsiTheme="minorHAnsi" w:cstheme="minorHAnsi"/>
          <w:sz w:val="22"/>
        </w:rPr>
        <w:t xml:space="preserve"> </w:t>
      </w:r>
      <w:r w:rsidR="00AE73B0">
        <w:rPr>
          <w:rFonts w:asciiTheme="minorHAnsi" w:hAnsiTheme="minorHAnsi" w:cstheme="minorHAnsi"/>
          <w:sz w:val="22"/>
        </w:rPr>
        <w:t>RRC Running CR [2], we have the following summary:</w:t>
      </w:r>
    </w:p>
    <w:tbl>
      <w:tblPr>
        <w:tblStyle w:val="aff7"/>
        <w:tblW w:w="9635" w:type="dxa"/>
        <w:tblLook w:val="04A0" w:firstRow="1" w:lastRow="0" w:firstColumn="1" w:lastColumn="0" w:noHBand="0" w:noVBand="1"/>
      </w:tblPr>
      <w:tblGrid>
        <w:gridCol w:w="1555"/>
        <w:gridCol w:w="4536"/>
        <w:gridCol w:w="3544"/>
      </w:tblGrid>
      <w:tr w:rsidR="00FF3B6C" w14:paraId="0AE2696B" w14:textId="77777777" w:rsidTr="00146B49">
        <w:tc>
          <w:tcPr>
            <w:tcW w:w="1555" w:type="dxa"/>
          </w:tcPr>
          <w:p w14:paraId="6099C79A" w14:textId="2A0B27FB" w:rsidR="00FF3B6C" w:rsidRPr="00BE5B75" w:rsidRDefault="00BE5B75" w:rsidP="006C0CBC">
            <w:pPr>
              <w:snapToGrid w:val="0"/>
              <w:spacing w:beforeLines="25" w:before="60" w:after="120" w:line="240" w:lineRule="atLeast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zh-TW"/>
              </w:rPr>
            </w:pPr>
            <w:r w:rsidRPr="00BE5B75">
              <w:rPr>
                <w:rFonts w:asciiTheme="minorHAnsi" w:eastAsiaTheme="minorEastAsia" w:hAnsiTheme="minorHAnsi" w:cstheme="minorHAnsi" w:hint="eastAsia"/>
                <w:b/>
                <w:sz w:val="22"/>
                <w:szCs w:val="22"/>
                <w:lang w:eastAsia="zh-TW"/>
              </w:rPr>
              <w:t>E</w:t>
            </w:r>
            <w:r w:rsidRPr="00BE5B75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zh-TW"/>
              </w:rPr>
              <w:t>vents</w:t>
            </w:r>
          </w:p>
        </w:tc>
        <w:tc>
          <w:tcPr>
            <w:tcW w:w="4536" w:type="dxa"/>
          </w:tcPr>
          <w:p w14:paraId="068B3FD5" w14:textId="6A31841D" w:rsidR="00FF3B6C" w:rsidRPr="001E3048" w:rsidRDefault="00BE5B75" w:rsidP="006C0CBC">
            <w:pPr>
              <w:snapToGrid w:val="0"/>
              <w:spacing w:beforeLines="25" w:before="60" w:after="120" w:line="240" w:lineRule="atLeast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zh-TW"/>
              </w:rPr>
            </w:pPr>
            <w:r w:rsidRPr="001E3048">
              <w:rPr>
                <w:rFonts w:asciiTheme="minorHAnsi" w:hAnsiTheme="minorHAnsi" w:cstheme="minorHAnsi"/>
                <w:b/>
                <w:sz w:val="22"/>
                <w:szCs w:val="22"/>
              </w:rPr>
              <w:t>PC5 link release with the peer Remote UE</w:t>
            </w:r>
            <w:r w:rsidR="00146B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[3]</w:t>
            </w:r>
          </w:p>
        </w:tc>
        <w:tc>
          <w:tcPr>
            <w:tcW w:w="3544" w:type="dxa"/>
          </w:tcPr>
          <w:p w14:paraId="271C7C89" w14:textId="5F90650F" w:rsidR="00FF3B6C" w:rsidRPr="001E3048" w:rsidRDefault="00BE5B75" w:rsidP="00146B49">
            <w:pPr>
              <w:snapToGrid w:val="0"/>
              <w:spacing w:beforeLines="25" w:before="60" w:after="120"/>
              <w:ind w:rightChars="-53" w:right="-106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zh-TW"/>
              </w:rPr>
            </w:pPr>
            <w:r w:rsidRPr="001E3048">
              <w:rPr>
                <w:rFonts w:asciiTheme="minorHAnsi" w:hAnsiTheme="minorHAnsi" w:cstheme="minorHAnsi"/>
                <w:b/>
                <w:sz w:val="22"/>
                <w:szCs w:val="22"/>
              </w:rPr>
              <w:t>PC5 RLF with the peer Remote UE</w:t>
            </w:r>
            <w:r w:rsidR="00146B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[2]</w:t>
            </w:r>
          </w:p>
        </w:tc>
      </w:tr>
      <w:tr w:rsidR="00FF3B6C" w14:paraId="4B9A7265" w14:textId="77777777" w:rsidTr="00146B49">
        <w:tc>
          <w:tcPr>
            <w:tcW w:w="1555" w:type="dxa"/>
          </w:tcPr>
          <w:p w14:paraId="2AF2D296" w14:textId="0461109D" w:rsidR="00FF3B6C" w:rsidRPr="00BE5B75" w:rsidRDefault="00BE5B75" w:rsidP="003B3588">
            <w:pPr>
              <w:snapToGrid w:val="0"/>
              <w:spacing w:beforeLines="50" w:before="120" w:after="120" w:line="240" w:lineRule="atLeast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zh-TW"/>
              </w:rPr>
            </w:pPr>
            <w:r w:rsidRPr="00BE5B75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zh-TW"/>
              </w:rPr>
              <w:t>Behavio</w:t>
            </w:r>
            <w:r w:rsidR="00AE73B0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zh-TW"/>
              </w:rPr>
              <w:t>u</w:t>
            </w:r>
            <w:r w:rsidRPr="00BE5B75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zh-TW"/>
              </w:rPr>
              <w:t xml:space="preserve">rs of </w:t>
            </w:r>
            <w:r w:rsidRPr="00BE5B75">
              <w:rPr>
                <w:rFonts w:asciiTheme="minorHAnsi" w:eastAsiaTheme="minorEastAsia" w:hAnsiTheme="minorHAnsi" w:cstheme="minorHAnsi" w:hint="eastAsia"/>
                <w:b/>
                <w:sz w:val="22"/>
                <w:szCs w:val="22"/>
                <w:lang w:eastAsia="zh-TW"/>
              </w:rPr>
              <w:t>U</w:t>
            </w:r>
            <w:r w:rsidRPr="00BE5B75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zh-TW"/>
              </w:rPr>
              <w:t>2U Relay UE</w:t>
            </w:r>
          </w:p>
        </w:tc>
        <w:tc>
          <w:tcPr>
            <w:tcW w:w="4536" w:type="dxa"/>
          </w:tcPr>
          <w:p w14:paraId="16F8B147" w14:textId="097DD525" w:rsidR="00FF3B6C" w:rsidRPr="00BE5B75" w:rsidRDefault="009D23A5" w:rsidP="00146B49">
            <w:pPr>
              <w:pStyle w:val="aff"/>
              <w:numPr>
                <w:ilvl w:val="0"/>
                <w:numId w:val="25"/>
              </w:numPr>
              <w:snapToGrid w:val="0"/>
              <w:spacing w:beforeLines="25" w:before="60" w:after="120" w:line="240" w:lineRule="atLeast"/>
              <w:ind w:left="320" w:rightChars="-54" w:right="-108" w:hanging="320"/>
              <w:rPr>
                <w:rFonts w:asciiTheme="minorHAnsi" w:eastAsiaTheme="minorEastAsia" w:hAnsiTheme="minorHAnsi" w:cstheme="minorHAnsi"/>
                <w:lang w:eastAsia="zh-TW"/>
              </w:rPr>
            </w:pPr>
            <w:r w:rsidRPr="003F3104">
              <w:rPr>
                <w:rFonts w:asciiTheme="minorHAnsi" w:eastAsiaTheme="minorEastAsia" w:hAnsiTheme="minorHAnsi" w:cstheme="minorHAnsi"/>
                <w:lang w:eastAsia="zh-TW"/>
              </w:rPr>
              <w:t>Notify the Remote UE</w:t>
            </w:r>
            <w:r w:rsidR="00BE5B75" w:rsidRPr="00BE5B75">
              <w:rPr>
                <w:rFonts w:asciiTheme="minorHAnsi" w:eastAsiaTheme="minorEastAsia" w:hAnsiTheme="minorHAnsi" w:cstheme="minorHAnsi"/>
                <w:lang w:eastAsia="zh-TW"/>
              </w:rPr>
              <w:t>; or</w:t>
            </w:r>
          </w:p>
          <w:p w14:paraId="40859E7B" w14:textId="3B669B59" w:rsidR="00BE5B75" w:rsidRPr="00BE5B75" w:rsidRDefault="009D23A5" w:rsidP="003B3588">
            <w:pPr>
              <w:pStyle w:val="aff"/>
              <w:numPr>
                <w:ilvl w:val="0"/>
                <w:numId w:val="25"/>
              </w:numPr>
              <w:snapToGrid w:val="0"/>
              <w:spacing w:after="120" w:line="240" w:lineRule="atLeast"/>
              <w:ind w:left="318" w:hanging="318"/>
              <w:rPr>
                <w:rFonts w:asciiTheme="minorHAnsi" w:eastAsiaTheme="minorEastAsia" w:hAnsiTheme="minorHAnsi" w:cstheme="minorHAnsi"/>
                <w:lang w:eastAsia="zh-TW"/>
              </w:rPr>
            </w:pPr>
            <w:r w:rsidRPr="00AE73B0">
              <w:rPr>
                <w:rFonts w:asciiTheme="minorHAnsi" w:eastAsiaTheme="minorEastAsia" w:hAnsiTheme="minorHAnsi" w:cstheme="minorHAnsi"/>
                <w:highlight w:val="yellow"/>
                <w:lang w:eastAsia="zh-TW"/>
              </w:rPr>
              <w:t>Initiate PC5 link release with the Remote UE</w:t>
            </w:r>
            <w:r w:rsidR="00BE5B75" w:rsidRPr="00AE73B0">
              <w:rPr>
                <w:rFonts w:asciiTheme="minorHAnsi" w:eastAsiaTheme="minorEastAsia" w:hAnsiTheme="minorHAnsi" w:cstheme="minorHAnsi"/>
                <w:highlight w:val="yellow"/>
                <w:lang w:eastAsia="zh-TW"/>
              </w:rPr>
              <w:t>.</w:t>
            </w:r>
          </w:p>
        </w:tc>
        <w:tc>
          <w:tcPr>
            <w:tcW w:w="3544" w:type="dxa"/>
          </w:tcPr>
          <w:p w14:paraId="611DB44A" w14:textId="42DFCAC7" w:rsidR="00FF3B6C" w:rsidRPr="00BE5B75" w:rsidRDefault="00BE5B75" w:rsidP="00146B49">
            <w:pPr>
              <w:pStyle w:val="aff"/>
              <w:numPr>
                <w:ilvl w:val="0"/>
                <w:numId w:val="26"/>
              </w:numPr>
              <w:snapToGrid w:val="0"/>
              <w:spacing w:beforeLines="25" w:before="60" w:after="120" w:line="240" w:lineRule="atLeast"/>
              <w:ind w:left="319" w:hanging="357"/>
              <w:rPr>
                <w:rFonts w:asciiTheme="minorHAnsi" w:eastAsiaTheme="minorEastAsia" w:hAnsiTheme="minorHAnsi" w:cstheme="minorHAnsi"/>
                <w:lang w:eastAsia="zh-TW"/>
              </w:rPr>
            </w:pPr>
            <w:r>
              <w:rPr>
                <w:rFonts w:asciiTheme="minorHAnsi" w:eastAsiaTheme="minorEastAsia" w:hAnsiTheme="minorHAnsi" w:cstheme="minorHAnsi" w:hint="eastAsia"/>
                <w:lang w:eastAsia="zh-TW"/>
              </w:rPr>
              <w:t>N</w:t>
            </w:r>
            <w:r>
              <w:rPr>
                <w:rFonts w:asciiTheme="minorHAnsi" w:eastAsiaTheme="minorEastAsia" w:hAnsiTheme="minorHAnsi" w:cstheme="minorHAnsi"/>
                <w:lang w:eastAsia="zh-TW"/>
              </w:rPr>
              <w:t>otify the Remote UE</w:t>
            </w:r>
          </w:p>
        </w:tc>
      </w:tr>
    </w:tbl>
    <w:p w14:paraId="60328638" w14:textId="458D4B2A" w:rsidR="003B465E" w:rsidRPr="003B465E" w:rsidRDefault="00AE73B0" w:rsidP="00E8644A">
      <w:pPr>
        <w:snapToGrid w:val="0"/>
        <w:spacing w:before="240" w:after="120" w:line="240" w:lineRule="atLeast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As we can see, there are two </w:t>
      </w:r>
      <w:r w:rsidR="006C0CBC">
        <w:rPr>
          <w:rFonts w:asciiTheme="minorHAnsi" w:eastAsiaTheme="minorEastAsia" w:hAnsiTheme="minorHAnsi" w:cstheme="minorHAnsi"/>
          <w:sz w:val="22"/>
          <w:szCs w:val="22"/>
          <w:lang w:eastAsia="zh-TW"/>
        </w:rPr>
        <w:t>possible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actions specified for PC5 link release</w:t>
      </w:r>
      <w:r w:rsidR="00146B49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in </w:t>
      </w:r>
      <w:r w:rsidR="00146B49" w:rsidRPr="002D22B7">
        <w:rPr>
          <w:rFonts w:asciiTheme="minorHAnsi" w:hAnsiTheme="minorHAnsi" w:cstheme="minorHAnsi"/>
          <w:sz w:val="22"/>
          <w:szCs w:val="22"/>
        </w:rPr>
        <w:t>TS 23.304</w:t>
      </w:r>
      <w:r w:rsidR="00146B49">
        <w:rPr>
          <w:rFonts w:asciiTheme="minorHAnsi" w:hAnsiTheme="minorHAnsi" w:cstheme="minorHAnsi"/>
          <w:sz w:val="22"/>
          <w:szCs w:val="22"/>
        </w:rPr>
        <w:t xml:space="preserve"> [3]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while there is only one action specified for PC5 RLF</w:t>
      </w:r>
      <w:r w:rsidR="00146B49" w:rsidRPr="00146B49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146B49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in </w:t>
      </w:r>
      <w:r w:rsidR="00146B49">
        <w:rPr>
          <w:rFonts w:asciiTheme="minorHAnsi" w:hAnsiTheme="minorHAnsi" w:cstheme="minorHAnsi"/>
          <w:sz w:val="22"/>
          <w:szCs w:val="22"/>
        </w:rPr>
        <w:t>the</w:t>
      </w:r>
      <w:r w:rsidR="00146B49" w:rsidRPr="00D9157B">
        <w:rPr>
          <w:rFonts w:asciiTheme="minorHAnsi" w:hAnsiTheme="minorHAnsi" w:cstheme="minorHAnsi"/>
          <w:sz w:val="22"/>
        </w:rPr>
        <w:t xml:space="preserve"> </w:t>
      </w:r>
      <w:r w:rsidR="00146B49">
        <w:rPr>
          <w:rFonts w:asciiTheme="minorHAnsi" w:hAnsiTheme="minorHAnsi" w:cstheme="minorHAnsi"/>
          <w:sz w:val="22"/>
        </w:rPr>
        <w:t>RRC Running CR [2]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.</w:t>
      </w:r>
    </w:p>
    <w:p w14:paraId="2ABB18D9" w14:textId="6F3DEFBE" w:rsidR="00327EB9" w:rsidRDefault="00BE5B75" w:rsidP="00E8644A">
      <w:pPr>
        <w:snapToGrid w:val="0"/>
        <w:spacing w:before="240" w:after="120" w:line="2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A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ccording to </w:t>
      </w:r>
      <w:r w:rsidR="00327EB9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clause 5.8.9.3 in </w:t>
      </w:r>
      <w:r w:rsidR="00327EB9" w:rsidRPr="00327EB9">
        <w:rPr>
          <w:rFonts w:asciiTheme="minorHAnsi" w:hAnsiTheme="minorHAnsi" w:cstheme="minorHAnsi"/>
          <w:sz w:val="22"/>
          <w:szCs w:val="22"/>
        </w:rPr>
        <w:t>TS 38.331</w:t>
      </w:r>
      <w:r w:rsidR="00327EB9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[4], the UE considers</w:t>
      </w:r>
      <w:r w:rsidR="00327EB9" w:rsidRPr="00327EB9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327EB9" w:rsidRPr="00327EB9">
        <w:rPr>
          <w:rFonts w:asciiTheme="minorHAnsi" w:hAnsiTheme="minorHAnsi" w:cstheme="minorHAnsi"/>
          <w:sz w:val="22"/>
          <w:szCs w:val="22"/>
        </w:rPr>
        <w:t>the PC5-RRC connection is released upon PC5 RLF is detected</w:t>
      </w:r>
      <w:r w:rsidR="00327EB9">
        <w:rPr>
          <w:rFonts w:asciiTheme="minorHAnsi" w:hAnsiTheme="minorHAnsi" w:cstheme="minorHAnsi"/>
          <w:sz w:val="22"/>
          <w:szCs w:val="22"/>
        </w:rPr>
        <w:t xml:space="preserve">, </w:t>
      </w:r>
      <w:r w:rsidR="00AE73B0" w:rsidRPr="006D7A5E">
        <w:rPr>
          <w:rFonts w:asciiTheme="minorHAnsi" w:hAnsiTheme="minorHAnsi" w:cstheme="minorHAnsi"/>
          <w:sz w:val="22"/>
          <w:szCs w:val="22"/>
        </w:rPr>
        <w:t xml:space="preserve">which implies </w:t>
      </w:r>
      <w:r w:rsidR="00327EB9" w:rsidRPr="006D7A5E">
        <w:rPr>
          <w:rFonts w:asciiTheme="minorHAnsi" w:hAnsiTheme="minorHAnsi" w:cstheme="minorHAnsi"/>
          <w:sz w:val="22"/>
          <w:szCs w:val="22"/>
        </w:rPr>
        <w:t>the consequence of PC5 RLF is equivalent to PC5 link release</w:t>
      </w:r>
      <w:r w:rsidR="00327EB9">
        <w:rPr>
          <w:rFonts w:asciiTheme="minorHAnsi" w:hAnsiTheme="minorHAnsi" w:cstheme="minorHAnsi"/>
          <w:sz w:val="22"/>
          <w:szCs w:val="22"/>
        </w:rPr>
        <w:t xml:space="preserve">. </w:t>
      </w:r>
      <w:r w:rsidR="003B465E">
        <w:rPr>
          <w:rFonts w:asciiTheme="minorHAnsi" w:hAnsiTheme="minorHAnsi" w:cstheme="minorHAnsi"/>
          <w:sz w:val="22"/>
          <w:szCs w:val="22"/>
        </w:rPr>
        <w:t xml:space="preserve">This suggests the </w:t>
      </w:r>
      <w:r w:rsidR="003B465E" w:rsidRPr="003B465E">
        <w:rPr>
          <w:rFonts w:asciiTheme="minorHAnsi" w:hAnsiTheme="minorHAnsi" w:cstheme="minorHAnsi"/>
          <w:sz w:val="22"/>
          <w:szCs w:val="22"/>
        </w:rPr>
        <w:t xml:space="preserve">U2U Relay UE </w:t>
      </w:r>
      <w:r w:rsidR="007D6870">
        <w:rPr>
          <w:rFonts w:asciiTheme="minorHAnsi" w:hAnsiTheme="minorHAnsi" w:cstheme="minorHAnsi"/>
          <w:sz w:val="22"/>
          <w:szCs w:val="22"/>
        </w:rPr>
        <w:t>behaviour in response to</w:t>
      </w:r>
      <w:r w:rsidR="003B465E" w:rsidRPr="003B465E">
        <w:rPr>
          <w:rFonts w:asciiTheme="minorHAnsi" w:hAnsiTheme="minorHAnsi" w:cstheme="minorHAnsi"/>
          <w:sz w:val="22"/>
          <w:szCs w:val="22"/>
        </w:rPr>
        <w:t xml:space="preserve"> PC5 RLF</w:t>
      </w:r>
      <w:r w:rsidR="007D6870">
        <w:rPr>
          <w:rFonts w:asciiTheme="minorHAnsi" w:hAnsiTheme="minorHAnsi" w:cstheme="minorHAnsi"/>
          <w:sz w:val="22"/>
          <w:szCs w:val="22"/>
        </w:rPr>
        <w:t xml:space="preserve"> should be the same as the </w:t>
      </w:r>
      <w:r w:rsidR="007D6870" w:rsidRPr="003B465E">
        <w:rPr>
          <w:rFonts w:asciiTheme="minorHAnsi" w:hAnsiTheme="minorHAnsi" w:cstheme="minorHAnsi"/>
          <w:sz w:val="22"/>
          <w:szCs w:val="22"/>
        </w:rPr>
        <w:t xml:space="preserve">U2U Relay UE </w:t>
      </w:r>
      <w:r w:rsidR="007D6870">
        <w:rPr>
          <w:rFonts w:asciiTheme="minorHAnsi" w:hAnsiTheme="minorHAnsi" w:cstheme="minorHAnsi"/>
          <w:sz w:val="22"/>
          <w:szCs w:val="22"/>
        </w:rPr>
        <w:t>behaviour in response to</w:t>
      </w:r>
      <w:r w:rsidR="007D6870" w:rsidRPr="003B465E">
        <w:rPr>
          <w:rFonts w:asciiTheme="minorHAnsi" w:hAnsiTheme="minorHAnsi" w:cstheme="minorHAnsi"/>
          <w:sz w:val="22"/>
          <w:szCs w:val="22"/>
        </w:rPr>
        <w:t xml:space="preserve"> PC5 </w:t>
      </w:r>
      <w:r w:rsidR="007D6870">
        <w:rPr>
          <w:rFonts w:asciiTheme="minorHAnsi" w:hAnsiTheme="minorHAnsi" w:cstheme="minorHAnsi"/>
          <w:sz w:val="22"/>
          <w:szCs w:val="22"/>
        </w:rPr>
        <w:t>link release.</w:t>
      </w:r>
    </w:p>
    <w:p w14:paraId="43CDF4BD" w14:textId="56359DDB" w:rsidR="006C0CBC" w:rsidRPr="006C0CBC" w:rsidRDefault="006C0CBC" w:rsidP="006C0CBC">
      <w:pPr>
        <w:pStyle w:val="aff"/>
        <w:numPr>
          <w:ilvl w:val="0"/>
          <w:numId w:val="14"/>
        </w:numPr>
        <w:snapToGrid w:val="0"/>
        <w:spacing w:before="100" w:after="240"/>
        <w:ind w:left="2127" w:hanging="1701"/>
        <w:jc w:val="both"/>
        <w:rPr>
          <w:rFonts w:asciiTheme="minorHAnsi" w:hAnsiTheme="minorHAnsi" w:cstheme="minorHAnsi"/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</w:t>
      </w:r>
      <w:r w:rsidRPr="006C0CBC">
        <w:rPr>
          <w:rFonts w:asciiTheme="minorHAnsi" w:hAnsiTheme="minorHAnsi" w:cstheme="minorHAnsi"/>
          <w:b/>
        </w:rPr>
        <w:t>PC5-RRC connection is released upon PC5 RLF is detected</w:t>
      </w:r>
      <w:r w:rsidRPr="006C0CBC">
        <w:rPr>
          <w:rFonts w:asciiTheme="minorHAnsi" w:eastAsia="SimSun" w:hAnsiTheme="minorHAnsi" w:cstheme="minorHAnsi"/>
          <w:b/>
          <w:bCs/>
          <w:lang w:val="en-US"/>
        </w:rPr>
        <w:t>.</w:t>
      </w:r>
    </w:p>
    <w:p w14:paraId="7046A12A" w14:textId="0C391FDC" w:rsidR="00327EB9" w:rsidRPr="00327EB9" w:rsidRDefault="00327EB9" w:rsidP="006C0CBC">
      <w:pPr>
        <w:pStyle w:val="aff"/>
        <w:numPr>
          <w:ilvl w:val="0"/>
          <w:numId w:val="14"/>
        </w:numPr>
        <w:snapToGrid w:val="0"/>
        <w:spacing w:before="100" w:after="240"/>
        <w:ind w:left="2126" w:hanging="1701"/>
        <w:jc w:val="both"/>
        <w:rPr>
          <w:rFonts w:asciiTheme="minorHAnsi" w:hAnsiTheme="minorHAnsi" w:cstheme="minorHAnsi"/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</w:t>
      </w:r>
      <w:r w:rsidR="007D6870" w:rsidRPr="007D6870">
        <w:rPr>
          <w:rFonts w:asciiTheme="minorHAnsi" w:hAnsiTheme="minorHAnsi" w:cstheme="minorHAnsi"/>
          <w:b/>
        </w:rPr>
        <w:t xml:space="preserve">U2U Relay UE behaviour in response to PC5 RLF </w:t>
      </w:r>
      <w:r w:rsidR="007D6870">
        <w:rPr>
          <w:rFonts w:asciiTheme="minorHAnsi" w:hAnsiTheme="minorHAnsi" w:cstheme="minorHAnsi"/>
          <w:b/>
        </w:rPr>
        <w:t xml:space="preserve">with a peer U2U Remote UE </w:t>
      </w:r>
      <w:r w:rsidR="007D6870" w:rsidRPr="007D6870">
        <w:rPr>
          <w:rFonts w:asciiTheme="minorHAnsi" w:hAnsiTheme="minorHAnsi" w:cstheme="minorHAnsi"/>
          <w:b/>
        </w:rPr>
        <w:t xml:space="preserve">should be the same as the behaviour in response to PC5 link release </w:t>
      </w:r>
      <w:r w:rsidR="007D6870">
        <w:rPr>
          <w:rFonts w:asciiTheme="minorHAnsi" w:hAnsiTheme="minorHAnsi" w:cstheme="minorHAnsi"/>
          <w:b/>
        </w:rPr>
        <w:t>with the peer U2U Remote UE</w:t>
      </w:r>
      <w:r w:rsidRPr="00327EB9">
        <w:rPr>
          <w:rFonts w:asciiTheme="minorHAnsi" w:eastAsia="SimSun" w:hAnsiTheme="minorHAnsi" w:cstheme="minorHAnsi"/>
          <w:b/>
          <w:bCs/>
          <w:lang w:val="en-US"/>
        </w:rPr>
        <w:t>.</w:t>
      </w:r>
    </w:p>
    <w:p w14:paraId="246A206C" w14:textId="1F6BC239" w:rsidR="00327EB9" w:rsidRPr="00327EB9" w:rsidRDefault="00327EB9" w:rsidP="00327EB9">
      <w:pPr>
        <w:spacing w:afterLines="50"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addition, clause</w:t>
      </w:r>
      <w:r w:rsidRPr="00327EB9">
        <w:rPr>
          <w:rFonts w:asciiTheme="minorHAnsi" w:hAnsiTheme="minorHAnsi" w:cstheme="minorHAnsi"/>
          <w:sz w:val="22"/>
          <w:szCs w:val="22"/>
        </w:rPr>
        <w:t xml:space="preserve"> 5.3.10.3</w:t>
      </w:r>
      <w:r>
        <w:rPr>
          <w:rFonts w:asciiTheme="minorHAnsi" w:hAnsiTheme="minorHAnsi" w:cstheme="minorHAnsi"/>
          <w:sz w:val="22"/>
          <w:szCs w:val="22"/>
        </w:rPr>
        <w:t xml:space="preserve"> in </w:t>
      </w:r>
      <w:r w:rsidRPr="00327EB9">
        <w:rPr>
          <w:rFonts w:asciiTheme="minorHAnsi" w:hAnsiTheme="minorHAnsi" w:cstheme="minorHAnsi"/>
          <w:sz w:val="22"/>
          <w:szCs w:val="22"/>
        </w:rPr>
        <w:t>TS 38.331</w:t>
      </w:r>
      <w:r>
        <w:rPr>
          <w:rFonts w:asciiTheme="minorHAnsi" w:hAnsiTheme="minorHAnsi" w:cstheme="minorHAnsi"/>
          <w:sz w:val="22"/>
          <w:szCs w:val="22"/>
        </w:rPr>
        <w:t xml:space="preserve"> [4]</w:t>
      </w:r>
      <w:r w:rsidR="00AE73B0">
        <w:rPr>
          <w:rFonts w:asciiTheme="minorHAnsi" w:hAnsiTheme="minorHAnsi" w:cstheme="minorHAnsi"/>
          <w:sz w:val="22"/>
          <w:szCs w:val="22"/>
        </w:rPr>
        <w:t xml:space="preserve"> specifies U2N Relay behaviour in response to Uu RLF</w:t>
      </w:r>
      <w:r w:rsidR="00937A8C">
        <w:rPr>
          <w:rFonts w:asciiTheme="minorHAnsi" w:hAnsiTheme="minorHAnsi" w:cstheme="minorHAnsi"/>
          <w:sz w:val="22"/>
          <w:szCs w:val="22"/>
        </w:rPr>
        <w:t xml:space="preserve"> as quoted below</w:t>
      </w:r>
      <w:r w:rsidRPr="00327EB9">
        <w:rPr>
          <w:rFonts w:asciiTheme="minorHAnsi" w:hAnsiTheme="minorHAnsi" w:cstheme="minorHAnsi"/>
          <w:sz w:val="22"/>
          <w:szCs w:val="22"/>
        </w:rPr>
        <w:t>:</w:t>
      </w:r>
    </w:p>
    <w:p w14:paraId="166AA51B" w14:textId="77777777" w:rsidR="00327EB9" w:rsidRPr="000256C2" w:rsidRDefault="00327EB9" w:rsidP="00937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40" w:lineRule="atLeast"/>
        <w:ind w:leftChars="142" w:left="284"/>
      </w:pPr>
      <w:r w:rsidRPr="000256C2">
        <w:t>A L2/L3 U2N Relay UE shall:</w:t>
      </w:r>
    </w:p>
    <w:p w14:paraId="144CB66E" w14:textId="62E9181F" w:rsidR="00327EB9" w:rsidRPr="00C0503E" w:rsidRDefault="00937A8C" w:rsidP="00937A8C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napToGrid w:val="0"/>
        <w:spacing w:afterLines="50" w:line="240" w:lineRule="atLeast"/>
        <w:ind w:leftChars="142" w:left="284" w:firstLine="0"/>
      </w:pPr>
      <w:r>
        <w:rPr>
          <w:rFonts w:asciiTheme="minorEastAsia" w:eastAsiaTheme="minorEastAsia" w:hAnsiTheme="minorEastAsia" w:hint="eastAsia"/>
          <w:lang w:eastAsia="zh-TW"/>
        </w:rPr>
        <w:t xml:space="preserve">     </w:t>
      </w:r>
      <w:r w:rsidR="00327EB9" w:rsidRPr="00C0503E">
        <w:t>1&gt;</w:t>
      </w:r>
      <w:r w:rsidR="00327EB9" w:rsidRPr="00C0503E">
        <w:tab/>
        <w:t>upon detecting radio link failure:</w:t>
      </w:r>
    </w:p>
    <w:p w14:paraId="5DFF6796" w14:textId="0C3B2AB7" w:rsidR="00327EB9" w:rsidRPr="00C0503E" w:rsidRDefault="00937A8C" w:rsidP="00937A8C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line="240" w:lineRule="atLeast"/>
        <w:ind w:leftChars="142" w:left="1134" w:hangingChars="425" w:hanging="850"/>
      </w:pPr>
      <w:r>
        <w:rPr>
          <w:rFonts w:asciiTheme="minorEastAsia" w:eastAsiaTheme="minorEastAsia" w:hAnsiTheme="minorEastAsia" w:hint="eastAsia"/>
          <w:lang w:eastAsia="zh-TW"/>
        </w:rPr>
        <w:t xml:space="preserve">           </w:t>
      </w:r>
      <w:r w:rsidR="00327EB9" w:rsidRPr="00C0503E">
        <w:t>2&gt;</w:t>
      </w:r>
      <w:r w:rsidR="00327EB9" w:rsidRPr="00C0503E">
        <w:tab/>
      </w:r>
      <w:r w:rsidR="00327EB9" w:rsidRPr="009D23A5">
        <w:rPr>
          <w:highlight w:val="yellow"/>
        </w:rPr>
        <w:t xml:space="preserve">either indicate to upper layers (to trigger PC5 unicast link release) or send </w:t>
      </w:r>
      <w:r w:rsidR="00327EB9" w:rsidRPr="009D23A5">
        <w:rPr>
          <w:i/>
          <w:iCs/>
          <w:highlight w:val="yellow"/>
        </w:rPr>
        <w:t>NotificationMessageSidelink</w:t>
      </w:r>
      <w:r w:rsidR="00327EB9" w:rsidRPr="009D23A5">
        <w:rPr>
          <w:highlight w:val="yellow"/>
        </w:rPr>
        <w:t xml:space="preserve"> to the connected L2/L3 U2N Remote UE(s)</w:t>
      </w:r>
      <w:r w:rsidR="00327EB9" w:rsidRPr="00C0503E">
        <w:t xml:space="preserve"> in accordance with 5.8.9.10.</w:t>
      </w:r>
    </w:p>
    <w:p w14:paraId="1C0EBCD8" w14:textId="084A90E2" w:rsidR="00FE6294" w:rsidRPr="00327EB9" w:rsidRDefault="00FE6294" w:rsidP="00937A8C">
      <w:pPr>
        <w:pStyle w:val="aff"/>
        <w:numPr>
          <w:ilvl w:val="0"/>
          <w:numId w:val="14"/>
        </w:numPr>
        <w:snapToGrid w:val="0"/>
        <w:spacing w:before="100" w:after="240"/>
        <w:ind w:left="2126" w:hanging="1701"/>
        <w:jc w:val="both"/>
        <w:rPr>
          <w:rFonts w:asciiTheme="minorHAnsi" w:hAnsiTheme="minorHAnsi" w:cstheme="minorHAnsi"/>
          <w:b/>
        </w:rPr>
      </w:pPr>
      <w:r w:rsidRPr="009D23A5">
        <w:rPr>
          <w:rFonts w:asciiTheme="minorHAnsi" w:hAnsiTheme="minorHAnsi" w:cstheme="minorHAnsi"/>
          <w:b/>
        </w:rPr>
        <w:t xml:space="preserve">Upon detecting Uu RLF, </w:t>
      </w:r>
      <w:r w:rsidR="00AE73B0">
        <w:rPr>
          <w:rFonts w:asciiTheme="minorHAnsi" w:hAnsiTheme="minorHAnsi" w:cstheme="minorHAnsi"/>
          <w:b/>
        </w:rPr>
        <w:t>the</w:t>
      </w:r>
      <w:r w:rsidRPr="009D23A5">
        <w:rPr>
          <w:rFonts w:asciiTheme="minorHAnsi" w:hAnsiTheme="minorHAnsi" w:cstheme="minorHAnsi"/>
          <w:b/>
        </w:rPr>
        <w:t xml:space="preserve"> U2N Relay UE shall either indicate to upper layers to trigger PC5 unicast link release or send </w:t>
      </w:r>
      <w:r w:rsidRPr="009D23A5">
        <w:rPr>
          <w:rFonts w:asciiTheme="minorHAnsi" w:hAnsiTheme="minorHAnsi" w:cstheme="minorHAnsi"/>
          <w:b/>
          <w:i/>
          <w:iCs/>
        </w:rPr>
        <w:t>NotificationMessageSidelink</w:t>
      </w:r>
      <w:r w:rsidRPr="009D23A5">
        <w:rPr>
          <w:rFonts w:asciiTheme="minorHAnsi" w:hAnsiTheme="minorHAnsi" w:cstheme="minorHAnsi"/>
          <w:b/>
        </w:rPr>
        <w:t xml:space="preserve"> to the connected U2N Remote UE(s).</w:t>
      </w:r>
    </w:p>
    <w:p w14:paraId="3CD7D529" w14:textId="7416D6BF" w:rsidR="00065591" w:rsidRPr="00327EB9" w:rsidRDefault="009339C5" w:rsidP="00327EB9">
      <w:pPr>
        <w:snapToGrid w:val="0"/>
        <w:spacing w:before="240" w:after="120" w:line="240" w:lineRule="atLeast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="003B465E">
        <w:rPr>
          <w:rFonts w:asciiTheme="minorHAnsi" w:hAnsiTheme="minorHAnsi" w:cstheme="minorHAnsi"/>
          <w:sz w:val="22"/>
          <w:szCs w:val="22"/>
        </w:rPr>
        <w:t xml:space="preserve">o align with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3B465E">
        <w:rPr>
          <w:rFonts w:asciiTheme="minorHAnsi" w:hAnsiTheme="minorHAnsi" w:cstheme="minorHAnsi"/>
          <w:sz w:val="22"/>
          <w:szCs w:val="22"/>
        </w:rPr>
        <w:t xml:space="preserve">U2U Relay UE behaviour </w:t>
      </w:r>
      <w:r>
        <w:rPr>
          <w:rFonts w:asciiTheme="minorHAnsi" w:hAnsiTheme="minorHAnsi" w:cstheme="minorHAnsi"/>
          <w:sz w:val="22"/>
          <w:szCs w:val="22"/>
        </w:rPr>
        <w:t>upon</w:t>
      </w:r>
      <w:r w:rsidR="003B465E">
        <w:rPr>
          <w:rFonts w:asciiTheme="minorHAnsi" w:hAnsiTheme="minorHAnsi" w:cstheme="minorHAnsi"/>
          <w:sz w:val="22"/>
          <w:szCs w:val="22"/>
        </w:rPr>
        <w:t xml:space="preserve"> PC5 link release and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3B465E">
        <w:rPr>
          <w:rFonts w:asciiTheme="minorHAnsi" w:hAnsiTheme="minorHAnsi" w:cstheme="minorHAnsi"/>
          <w:sz w:val="22"/>
          <w:szCs w:val="22"/>
        </w:rPr>
        <w:t>U2N Relay UE</w:t>
      </w:r>
      <w:r w:rsidR="003B465E" w:rsidRPr="003B465E">
        <w:rPr>
          <w:rFonts w:asciiTheme="minorHAnsi" w:hAnsiTheme="minorHAnsi" w:cstheme="minorHAnsi"/>
          <w:sz w:val="22"/>
          <w:szCs w:val="22"/>
        </w:rPr>
        <w:t xml:space="preserve"> </w:t>
      </w:r>
      <w:r w:rsidR="003B465E">
        <w:rPr>
          <w:rFonts w:asciiTheme="minorHAnsi" w:hAnsiTheme="minorHAnsi" w:cstheme="minorHAnsi"/>
          <w:sz w:val="22"/>
          <w:szCs w:val="22"/>
        </w:rPr>
        <w:t xml:space="preserve">behaviour </w:t>
      </w:r>
      <w:r>
        <w:rPr>
          <w:rFonts w:asciiTheme="minorHAnsi" w:hAnsiTheme="minorHAnsi" w:cstheme="minorHAnsi"/>
          <w:sz w:val="22"/>
          <w:szCs w:val="22"/>
        </w:rPr>
        <w:t>up</w:t>
      </w:r>
      <w:r w:rsidR="003B465E">
        <w:rPr>
          <w:rFonts w:asciiTheme="minorHAnsi" w:hAnsiTheme="minorHAnsi" w:cstheme="minorHAnsi"/>
          <w:sz w:val="22"/>
          <w:szCs w:val="22"/>
        </w:rPr>
        <w:t>on Uu RLF</w:t>
      </w:r>
      <w:r w:rsidR="00FE6294">
        <w:rPr>
          <w:rFonts w:asciiTheme="minorHAnsi" w:hAnsiTheme="minorHAnsi" w:cstheme="minorHAnsi"/>
          <w:sz w:val="22"/>
          <w:szCs w:val="22"/>
        </w:rPr>
        <w:t>, we have the following proposal:</w:t>
      </w:r>
    </w:p>
    <w:p w14:paraId="3E52A8D6" w14:textId="217C4F33" w:rsidR="0006416D" w:rsidRPr="00FE6294" w:rsidRDefault="00FE6294" w:rsidP="00937A8C">
      <w:pPr>
        <w:pStyle w:val="aff"/>
        <w:numPr>
          <w:ilvl w:val="0"/>
          <w:numId w:val="15"/>
        </w:numPr>
        <w:spacing w:before="100" w:afterLines="150" w:after="360"/>
        <w:ind w:left="1701" w:hanging="1275"/>
        <w:jc w:val="both"/>
        <w:rPr>
          <w:rFonts w:ascii="Arial" w:hAnsi="Arial" w:cs="Arial"/>
          <w:b/>
          <w:sz w:val="20"/>
          <w:szCs w:val="20"/>
        </w:rPr>
      </w:pPr>
      <w:r w:rsidRPr="00FE6294">
        <w:rPr>
          <w:b/>
        </w:rPr>
        <w:t xml:space="preserve">Upon detecting PC5 RLF with </w:t>
      </w:r>
      <w:r>
        <w:rPr>
          <w:rFonts w:eastAsiaTheme="minorEastAsia" w:hint="eastAsia"/>
          <w:b/>
          <w:lang w:eastAsia="zh-TW"/>
        </w:rPr>
        <w:t>t</w:t>
      </w:r>
      <w:r>
        <w:rPr>
          <w:rFonts w:eastAsiaTheme="minorEastAsia"/>
          <w:b/>
          <w:lang w:eastAsia="zh-TW"/>
        </w:rPr>
        <w:t>he peer</w:t>
      </w:r>
      <w:r w:rsidRPr="00FE6294">
        <w:rPr>
          <w:b/>
        </w:rPr>
        <w:t xml:space="preserve"> U2U Remote UE</w:t>
      </w:r>
      <w:r w:rsidRPr="00FE6294">
        <w:rPr>
          <w:rFonts w:hint="eastAsia"/>
          <w:b/>
        </w:rPr>
        <w:t>,</w:t>
      </w:r>
      <w:r w:rsidRPr="00FE6294">
        <w:rPr>
          <w:b/>
        </w:rPr>
        <w:t xml:space="preserve"> the U2U Relay UE may </w:t>
      </w:r>
      <w:r w:rsidR="006D7A5E">
        <w:rPr>
          <w:b/>
        </w:rPr>
        <w:t xml:space="preserve">either </w:t>
      </w:r>
      <w:r w:rsidRPr="00FE6294">
        <w:rPr>
          <w:rFonts w:cstheme="minorHAnsi"/>
          <w:b/>
        </w:rPr>
        <w:t>initiate</w:t>
      </w:r>
      <w:r w:rsidRPr="00FE6294">
        <w:rPr>
          <w:b/>
        </w:rPr>
        <w:t xml:space="preserve"> PC5 unicast link release with the U2U Remote UE</w:t>
      </w:r>
      <w:r w:rsidR="00C14B37">
        <w:rPr>
          <w:b/>
        </w:rPr>
        <w:t xml:space="preserve"> or</w:t>
      </w:r>
      <w:r w:rsidR="009339C5">
        <w:rPr>
          <w:b/>
        </w:rPr>
        <w:t xml:space="preserve"> </w:t>
      </w:r>
      <w:r w:rsidR="00C14B37">
        <w:rPr>
          <w:b/>
        </w:rPr>
        <w:t xml:space="preserve">send a </w:t>
      </w:r>
      <w:r w:rsidR="009339C5">
        <w:rPr>
          <w:b/>
        </w:rPr>
        <w:t>notif</w:t>
      </w:r>
      <w:r w:rsidR="006D7A5E">
        <w:rPr>
          <w:b/>
        </w:rPr>
        <w:t>ication</w:t>
      </w:r>
      <w:r w:rsidR="009339C5">
        <w:rPr>
          <w:b/>
        </w:rPr>
        <w:t xml:space="preserve"> </w:t>
      </w:r>
      <w:r w:rsidR="006D7A5E">
        <w:rPr>
          <w:b/>
        </w:rPr>
        <w:t xml:space="preserve">to </w:t>
      </w:r>
      <w:r w:rsidR="009339C5" w:rsidRPr="00FE6294">
        <w:rPr>
          <w:b/>
        </w:rPr>
        <w:t>the U2U Remote UE</w:t>
      </w:r>
      <w:r w:rsidRPr="00FE6294">
        <w:rPr>
          <w:b/>
        </w:rPr>
        <w:t>.</w:t>
      </w:r>
      <w:r w:rsidR="003646DE" w:rsidRPr="00FE6294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0423DC22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2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6EC0B547" w14:textId="0DC14CA5" w:rsidR="00C07CB3" w:rsidRDefault="001F44F6" w:rsidP="009D3206">
      <w:pPr>
        <w:pStyle w:val="a8"/>
      </w:pPr>
      <w:r>
        <w:t>In this contribution</w:t>
      </w:r>
      <w:r w:rsidR="009C4666">
        <w:t>, we</w:t>
      </w:r>
      <w:r>
        <w:t xml:space="preserve"> observe and propose</w:t>
      </w:r>
      <w:r w:rsidR="0056509E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56509E">
        <w:t>the following</w:t>
      </w:r>
      <w:r w:rsidR="009C4666">
        <w:t>:</w:t>
      </w:r>
    </w:p>
    <w:p w14:paraId="71F75615" w14:textId="58895350" w:rsidR="00676BC3" w:rsidRPr="002A5B15" w:rsidRDefault="001E3048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 w:rsidRPr="008A783B">
        <w:rPr>
          <w:rFonts w:asciiTheme="minorHAnsi" w:hAnsiTheme="minorHAnsi" w:cstheme="minorHAnsi"/>
          <w:b/>
        </w:rPr>
        <w:t>A U2U Remote UE may connect or communicate with multiple peer U2U Remote UEs via one U2U Relay UE</w:t>
      </w:r>
      <w:r w:rsidR="00A66A74">
        <w:rPr>
          <w:rFonts w:asciiTheme="minorHAnsi" w:hAnsiTheme="minorHAnsi" w:cstheme="minorHAnsi"/>
          <w:b/>
        </w:rPr>
        <w:t xml:space="preserve"> and thus </w:t>
      </w:r>
      <w:r w:rsidR="007B7806" w:rsidRPr="00C62DE4">
        <w:rPr>
          <w:rFonts w:asciiTheme="minorHAnsi" w:hAnsiTheme="minorHAnsi" w:cstheme="minorHAnsi"/>
          <w:b/>
        </w:rPr>
        <w:t>t</w:t>
      </w:r>
      <w:r w:rsidR="007B7806" w:rsidRPr="00C62DE4">
        <w:rPr>
          <w:rFonts w:asciiTheme="minorHAnsi" w:hAnsiTheme="minorHAnsi" w:cstheme="minorHAnsi"/>
          <w:b/>
          <w:color w:val="000000" w:themeColor="text1"/>
        </w:rPr>
        <w:t>he U2U Relay UE</w:t>
      </w:r>
      <w:r w:rsidR="007B7806">
        <w:rPr>
          <w:rFonts w:asciiTheme="minorHAnsi" w:hAnsiTheme="minorHAnsi" w:cstheme="minorHAnsi"/>
          <w:b/>
        </w:rPr>
        <w:t xml:space="preserve"> </w:t>
      </w:r>
      <w:r w:rsidR="00A66A74">
        <w:rPr>
          <w:rFonts w:asciiTheme="minorHAnsi" w:hAnsiTheme="minorHAnsi" w:cstheme="minorHAnsi"/>
          <w:b/>
        </w:rPr>
        <w:t xml:space="preserve">needs to identify the peer U2U Remote UE </w:t>
      </w:r>
      <w:r w:rsidR="007B7806">
        <w:rPr>
          <w:rFonts w:asciiTheme="minorHAnsi" w:eastAsiaTheme="minorEastAsia" w:hAnsiTheme="minorHAnsi" w:cstheme="minorHAnsi" w:hint="eastAsia"/>
          <w:b/>
          <w:lang w:eastAsia="zh-TW"/>
        </w:rPr>
        <w:t>w</w:t>
      </w:r>
      <w:r w:rsidR="007B7806">
        <w:rPr>
          <w:rFonts w:asciiTheme="minorHAnsi" w:eastAsiaTheme="minorEastAsia" w:hAnsiTheme="minorHAnsi" w:cstheme="minorHAnsi"/>
          <w:b/>
          <w:lang w:eastAsia="zh-TW"/>
        </w:rPr>
        <w:t>hen notifying</w:t>
      </w:r>
      <w:r w:rsidR="007B7806">
        <w:rPr>
          <w:rFonts w:asciiTheme="minorHAnsi" w:hAnsiTheme="minorHAnsi" w:cstheme="minorHAnsi"/>
          <w:b/>
        </w:rPr>
        <w:t xml:space="preserve"> the </w:t>
      </w:r>
      <w:r w:rsidR="007B7806" w:rsidRPr="008A783B">
        <w:rPr>
          <w:rFonts w:asciiTheme="minorHAnsi" w:hAnsiTheme="minorHAnsi" w:cstheme="minorHAnsi"/>
          <w:b/>
        </w:rPr>
        <w:t>U2U Remote UE</w:t>
      </w:r>
      <w:r w:rsidR="007B7806">
        <w:rPr>
          <w:rFonts w:asciiTheme="minorHAnsi" w:hAnsiTheme="minorHAnsi" w:cstheme="minorHAnsi"/>
          <w:b/>
        </w:rPr>
        <w:t xml:space="preserve"> </w:t>
      </w:r>
      <w:r w:rsidR="00A66A74">
        <w:rPr>
          <w:rFonts w:asciiTheme="minorHAnsi" w:hAnsiTheme="minorHAnsi" w:cstheme="minorHAnsi"/>
          <w:b/>
        </w:rPr>
        <w:t xml:space="preserve">of the PC5 RLF </w:t>
      </w:r>
      <w:r w:rsidR="007B7806">
        <w:rPr>
          <w:rFonts w:asciiTheme="minorHAnsi" w:hAnsiTheme="minorHAnsi" w:cstheme="minorHAnsi"/>
          <w:b/>
        </w:rPr>
        <w:t>with the peer U2U Remote UE</w:t>
      </w:r>
      <w:r w:rsidRPr="008A783B">
        <w:rPr>
          <w:rFonts w:asciiTheme="minorHAnsi" w:eastAsia="SimSun" w:hAnsiTheme="minorHAnsi" w:cstheme="minorHAnsi"/>
          <w:b/>
          <w:bCs/>
          <w:lang w:val="en-US"/>
        </w:rPr>
        <w:t>.</w:t>
      </w:r>
    </w:p>
    <w:p w14:paraId="7BA52791" w14:textId="7C3528C7" w:rsidR="00937A8C" w:rsidRPr="00937A8C" w:rsidRDefault="00937A8C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</w:t>
      </w:r>
      <w:r w:rsidRPr="006C0CBC">
        <w:rPr>
          <w:rFonts w:asciiTheme="minorHAnsi" w:hAnsiTheme="minorHAnsi" w:cstheme="minorHAnsi"/>
          <w:b/>
        </w:rPr>
        <w:t>PC5-RRC connection is released upon PC5 RLF is detected</w:t>
      </w:r>
      <w:r w:rsidRPr="006C0CBC">
        <w:rPr>
          <w:rFonts w:asciiTheme="minorHAnsi" w:eastAsia="SimSun" w:hAnsiTheme="minorHAnsi" w:cstheme="minorHAnsi"/>
          <w:b/>
          <w:bCs/>
          <w:lang w:val="en-US"/>
        </w:rPr>
        <w:t>.</w:t>
      </w:r>
    </w:p>
    <w:p w14:paraId="38AE560C" w14:textId="2841B40D" w:rsidR="00676BC3" w:rsidRPr="001E3048" w:rsidRDefault="001E3048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</w:t>
      </w:r>
      <w:r w:rsidRPr="007D6870">
        <w:rPr>
          <w:rFonts w:asciiTheme="minorHAnsi" w:hAnsiTheme="minorHAnsi" w:cstheme="minorHAnsi"/>
          <w:b/>
        </w:rPr>
        <w:t xml:space="preserve">U2U Relay UE behaviour in response to PC5 RLF </w:t>
      </w:r>
      <w:r>
        <w:rPr>
          <w:rFonts w:asciiTheme="minorHAnsi" w:hAnsiTheme="minorHAnsi" w:cstheme="minorHAnsi"/>
          <w:b/>
        </w:rPr>
        <w:t xml:space="preserve">with a peer U2U Remote UE </w:t>
      </w:r>
      <w:r w:rsidRPr="007D6870">
        <w:rPr>
          <w:rFonts w:asciiTheme="minorHAnsi" w:hAnsiTheme="minorHAnsi" w:cstheme="minorHAnsi"/>
          <w:b/>
        </w:rPr>
        <w:t xml:space="preserve">should be the same as the behaviour in response to PC5 link release </w:t>
      </w:r>
      <w:r>
        <w:rPr>
          <w:rFonts w:asciiTheme="minorHAnsi" w:hAnsiTheme="minorHAnsi" w:cstheme="minorHAnsi"/>
          <w:b/>
        </w:rPr>
        <w:t>with the peer U2U Remote UE</w:t>
      </w:r>
      <w:r w:rsidRPr="00327EB9">
        <w:rPr>
          <w:rFonts w:asciiTheme="minorHAnsi" w:eastAsia="SimSun" w:hAnsiTheme="minorHAnsi" w:cstheme="minorHAnsi"/>
          <w:b/>
          <w:bCs/>
          <w:lang w:val="en-US"/>
        </w:rPr>
        <w:t>.</w:t>
      </w:r>
    </w:p>
    <w:p w14:paraId="449FDB50" w14:textId="2F5A0C6E" w:rsidR="001E3048" w:rsidRPr="00C14850" w:rsidRDefault="001E3048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 w:rsidRPr="009D23A5">
        <w:rPr>
          <w:rFonts w:asciiTheme="minorHAnsi" w:hAnsiTheme="minorHAnsi" w:cstheme="minorHAnsi"/>
          <w:b/>
        </w:rPr>
        <w:t xml:space="preserve">Upon detecting Uu RLF, </w:t>
      </w:r>
      <w:r>
        <w:rPr>
          <w:rFonts w:asciiTheme="minorHAnsi" w:hAnsiTheme="minorHAnsi" w:cstheme="minorHAnsi"/>
          <w:b/>
        </w:rPr>
        <w:t>the</w:t>
      </w:r>
      <w:r w:rsidRPr="009D23A5">
        <w:rPr>
          <w:rFonts w:asciiTheme="minorHAnsi" w:hAnsiTheme="minorHAnsi" w:cstheme="minorHAnsi"/>
          <w:b/>
        </w:rPr>
        <w:t xml:space="preserve"> U2N Relay UE shall either indicate to upper layers to trigger PC5 unicast link release or send </w:t>
      </w:r>
      <w:r w:rsidRPr="009D23A5">
        <w:rPr>
          <w:rFonts w:asciiTheme="minorHAnsi" w:hAnsiTheme="minorHAnsi" w:cstheme="minorHAnsi"/>
          <w:b/>
          <w:i/>
          <w:iCs/>
        </w:rPr>
        <w:t>NotificationMessageSidelink</w:t>
      </w:r>
      <w:r w:rsidRPr="009D23A5">
        <w:rPr>
          <w:rFonts w:asciiTheme="minorHAnsi" w:hAnsiTheme="minorHAnsi" w:cstheme="minorHAnsi"/>
          <w:b/>
        </w:rPr>
        <w:t xml:space="preserve"> to the connected U2N Remote UE(s).</w:t>
      </w:r>
    </w:p>
    <w:p w14:paraId="69770EAD" w14:textId="77777777" w:rsidR="00357584" w:rsidRPr="00D809F6" w:rsidRDefault="00357584" w:rsidP="00357584">
      <w:pPr>
        <w:pStyle w:val="aff"/>
        <w:spacing w:before="100" w:after="120"/>
        <w:ind w:left="1701"/>
        <w:jc w:val="both"/>
        <w:rPr>
          <w:rFonts w:ascii="Arial" w:hAnsi="Arial" w:cs="Arial"/>
          <w:b/>
          <w:sz w:val="20"/>
          <w:szCs w:val="20"/>
        </w:rPr>
      </w:pPr>
    </w:p>
    <w:p w14:paraId="10C22E39" w14:textId="4BF48959" w:rsidR="001E3048" w:rsidRPr="001E3048" w:rsidRDefault="001E3048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 w:rsidRPr="008A783B">
        <w:rPr>
          <w:rFonts w:asciiTheme="minorHAnsi" w:hAnsiTheme="minorHAnsi" w:cstheme="minorHAnsi"/>
          <w:b/>
        </w:rPr>
        <w:t xml:space="preserve">Upon </w:t>
      </w:r>
      <w:r>
        <w:rPr>
          <w:rFonts w:asciiTheme="minorHAnsi" w:hAnsiTheme="minorHAnsi" w:cstheme="minorHAnsi"/>
          <w:b/>
        </w:rPr>
        <w:t>PC5 RLF</w:t>
      </w:r>
      <w:r w:rsidRPr="008A783B">
        <w:rPr>
          <w:rFonts w:asciiTheme="minorHAnsi" w:hAnsiTheme="minorHAnsi" w:cstheme="minorHAnsi"/>
          <w:b/>
        </w:rPr>
        <w:t xml:space="preserve"> with a peer U2U Remote UE, the U2U Relay UE</w:t>
      </w:r>
      <w:r w:rsidRPr="00513BBC">
        <w:rPr>
          <w:rFonts w:asciiTheme="minorHAnsi" w:hAnsiTheme="minorHAnsi" w:cstheme="minorHAnsi"/>
          <w:b/>
        </w:rPr>
        <w:t xml:space="preserve"> </w:t>
      </w:r>
      <w:r w:rsidRPr="00513BBC">
        <w:rPr>
          <w:rFonts w:asciiTheme="minorHAnsi" w:hAnsiTheme="minorHAnsi" w:cstheme="minorHAnsi"/>
          <w:b/>
          <w:color w:val="000000" w:themeColor="text1"/>
        </w:rPr>
        <w:t>includes</w:t>
      </w:r>
      <w:r w:rsidRPr="00513BBC">
        <w:rPr>
          <w:rFonts w:asciiTheme="minorHAnsi" w:hAnsiTheme="minorHAnsi" w:cstheme="minorHAnsi"/>
          <w:b/>
        </w:rPr>
        <w:t xml:space="preserve"> </w:t>
      </w:r>
      <w:r w:rsidR="007B7806">
        <w:rPr>
          <w:rFonts w:asciiTheme="minorHAnsi" w:hAnsiTheme="minorHAnsi" w:cstheme="minorHAnsi"/>
          <w:b/>
        </w:rPr>
        <w:t xml:space="preserve">an </w:t>
      </w:r>
      <w:r w:rsidRPr="00513BBC">
        <w:rPr>
          <w:rFonts w:asciiTheme="minorHAnsi" w:hAnsiTheme="minorHAnsi" w:cstheme="minorHAnsi"/>
          <w:b/>
        </w:rPr>
        <w:t>ID of the peer U2U Remote UE</w:t>
      </w:r>
      <w:r w:rsidRPr="00513BB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13BBC">
        <w:rPr>
          <w:rFonts w:asciiTheme="minorHAnsi" w:eastAsiaTheme="minorEastAsia" w:hAnsiTheme="minorHAnsi" w:cstheme="minorHAnsi"/>
          <w:b/>
          <w:lang w:eastAsia="zh-TW"/>
        </w:rPr>
        <w:t xml:space="preserve">in the </w:t>
      </w:r>
      <w:r w:rsidRPr="00513BBC">
        <w:rPr>
          <w:rFonts w:asciiTheme="minorHAnsi" w:hAnsiTheme="minorHAnsi" w:cstheme="minorHAnsi"/>
          <w:b/>
          <w:i/>
          <w:iCs/>
        </w:rPr>
        <w:t>NotificationMessageSidelink</w:t>
      </w:r>
      <w:r w:rsidRPr="00513BBC">
        <w:rPr>
          <w:rFonts w:asciiTheme="minorHAnsi" w:hAnsiTheme="minorHAnsi" w:cstheme="minorHAnsi"/>
          <w:b/>
        </w:rPr>
        <w:t xml:space="preserve"> message sent to the U2U Remote UE.</w:t>
      </w:r>
      <w:r w:rsidR="00A66A74" w:rsidRPr="00A66A74">
        <w:rPr>
          <w:rFonts w:ascii="Arial" w:eastAsia="微軟正黑體" w:hAnsi="Arial" w:cs="Arial"/>
          <w:b/>
          <w:sz w:val="20"/>
          <w:szCs w:val="20"/>
        </w:rPr>
        <w:t xml:space="preserve"> </w:t>
      </w:r>
      <w:r w:rsidR="007B7806">
        <w:rPr>
          <w:rFonts w:ascii="Arial" w:eastAsia="微軟正黑體" w:hAnsi="Arial" w:cs="Arial"/>
          <w:b/>
          <w:sz w:val="20"/>
          <w:szCs w:val="20"/>
        </w:rPr>
        <w:t>The ID</w:t>
      </w:r>
      <w:r w:rsidR="007B7806" w:rsidRPr="00C62DE4">
        <w:rPr>
          <w:rFonts w:asciiTheme="minorHAnsi" w:hAnsiTheme="minorHAnsi" w:cstheme="minorHAnsi"/>
          <w:b/>
        </w:rPr>
        <w:t xml:space="preserve"> </w:t>
      </w:r>
      <w:r w:rsidR="007B7806" w:rsidRPr="00513BBC">
        <w:rPr>
          <w:rFonts w:asciiTheme="minorHAnsi" w:hAnsiTheme="minorHAnsi" w:cstheme="minorHAnsi"/>
          <w:b/>
        </w:rPr>
        <w:t>of the peer U2U Remote UE</w:t>
      </w:r>
      <w:r w:rsidR="007B7806">
        <w:rPr>
          <w:rFonts w:ascii="Arial" w:eastAsia="微軟正黑體" w:hAnsi="Arial" w:cs="Arial"/>
          <w:b/>
          <w:sz w:val="20"/>
          <w:szCs w:val="20"/>
        </w:rPr>
        <w:t xml:space="preserve"> is </w:t>
      </w:r>
      <w:r w:rsidR="00A66A74">
        <w:rPr>
          <w:rFonts w:ascii="Arial" w:eastAsia="微軟正黑體" w:hAnsi="Arial" w:cs="Arial"/>
          <w:b/>
          <w:sz w:val="20"/>
          <w:szCs w:val="20"/>
        </w:rPr>
        <w:t>FFS.</w:t>
      </w:r>
    </w:p>
    <w:p w14:paraId="22F32640" w14:textId="45206B9A" w:rsidR="001E3048" w:rsidRPr="001E3048" w:rsidRDefault="001E3048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 w:rsidRPr="008A783B">
        <w:rPr>
          <w:b/>
        </w:rPr>
        <w:t>Upon release of a PC5 link with a peer U2U Remote UE</w:t>
      </w:r>
      <w:r w:rsidRPr="008A783B">
        <w:rPr>
          <w:rFonts w:hint="eastAsia"/>
          <w:b/>
        </w:rPr>
        <w:t>,</w:t>
      </w:r>
      <w:r w:rsidRPr="008A783B">
        <w:rPr>
          <w:b/>
        </w:rPr>
        <w:t xml:space="preserve"> </w:t>
      </w:r>
      <w:r w:rsidRPr="008A783B">
        <w:rPr>
          <w:rFonts w:hint="eastAsia"/>
          <w:b/>
        </w:rPr>
        <w:t>t</w:t>
      </w:r>
      <w:r w:rsidRPr="008A783B">
        <w:rPr>
          <w:b/>
        </w:rPr>
        <w:t>he U2U Relay UE may</w:t>
      </w:r>
      <w:r w:rsidRPr="008A783B">
        <w:rPr>
          <w:rFonts w:cstheme="minorHAnsi"/>
          <w:b/>
        </w:rPr>
        <w:t xml:space="preserve"> </w:t>
      </w:r>
      <w:r w:rsidRPr="008A783B">
        <w:rPr>
          <w:b/>
        </w:rPr>
        <w:t>notify the U2U Remote UE.</w:t>
      </w:r>
    </w:p>
    <w:p w14:paraId="2DB006FA" w14:textId="7F4603A1" w:rsidR="00676BC3" w:rsidRDefault="001E3048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 w:rsidRPr="00FE6294">
        <w:rPr>
          <w:b/>
        </w:rPr>
        <w:t xml:space="preserve">Upon detecting PC5 RLF with </w:t>
      </w:r>
      <w:r>
        <w:rPr>
          <w:rFonts w:eastAsiaTheme="minorEastAsia" w:hint="eastAsia"/>
          <w:b/>
          <w:lang w:eastAsia="zh-TW"/>
        </w:rPr>
        <w:t>t</w:t>
      </w:r>
      <w:r>
        <w:rPr>
          <w:rFonts w:eastAsiaTheme="minorEastAsia"/>
          <w:b/>
          <w:lang w:eastAsia="zh-TW"/>
        </w:rPr>
        <w:t>he peer</w:t>
      </w:r>
      <w:r w:rsidRPr="00FE6294">
        <w:rPr>
          <w:b/>
        </w:rPr>
        <w:t xml:space="preserve"> U2U Remote UE</w:t>
      </w:r>
      <w:r w:rsidRPr="00FE6294">
        <w:rPr>
          <w:rFonts w:hint="eastAsia"/>
          <w:b/>
        </w:rPr>
        <w:t>,</w:t>
      </w:r>
      <w:r w:rsidRPr="00FE6294">
        <w:rPr>
          <w:b/>
        </w:rPr>
        <w:t xml:space="preserve"> the U2U Relay UE may </w:t>
      </w:r>
      <w:r w:rsidR="00A66A74">
        <w:rPr>
          <w:b/>
        </w:rPr>
        <w:t>either</w:t>
      </w:r>
      <w:r>
        <w:rPr>
          <w:b/>
        </w:rPr>
        <w:t xml:space="preserve"> </w:t>
      </w:r>
      <w:r w:rsidRPr="00FE6294">
        <w:rPr>
          <w:rFonts w:cstheme="minorHAnsi"/>
          <w:b/>
        </w:rPr>
        <w:t>initiate</w:t>
      </w:r>
      <w:r w:rsidRPr="00FE6294">
        <w:rPr>
          <w:b/>
        </w:rPr>
        <w:t xml:space="preserve"> PC5 unicast link release with the U2U Remote UE</w:t>
      </w:r>
      <w:r w:rsidR="00A66A74">
        <w:rPr>
          <w:b/>
        </w:rPr>
        <w:t xml:space="preserve"> or</w:t>
      </w:r>
      <w:r>
        <w:rPr>
          <w:b/>
        </w:rPr>
        <w:t xml:space="preserve"> </w:t>
      </w:r>
      <w:r w:rsidR="00A66A74">
        <w:rPr>
          <w:b/>
        </w:rPr>
        <w:t xml:space="preserve">send a </w:t>
      </w:r>
      <w:r>
        <w:rPr>
          <w:b/>
        </w:rPr>
        <w:t>notif</w:t>
      </w:r>
      <w:r w:rsidR="00A66A74">
        <w:rPr>
          <w:b/>
        </w:rPr>
        <w:t>ication</w:t>
      </w:r>
      <w:r>
        <w:rPr>
          <w:b/>
        </w:rPr>
        <w:t xml:space="preserve"> </w:t>
      </w:r>
      <w:r w:rsidR="00A66A74">
        <w:rPr>
          <w:b/>
        </w:rPr>
        <w:t xml:space="preserve">to </w:t>
      </w:r>
      <w:r w:rsidRPr="00FE6294">
        <w:rPr>
          <w:b/>
        </w:rPr>
        <w:t>the U2U Remote UE.</w:t>
      </w:r>
    </w:p>
    <w:p w14:paraId="7ACC8D1D" w14:textId="77777777" w:rsidR="009D3206" w:rsidRPr="00FE6294" w:rsidRDefault="009D3206" w:rsidP="009D3206">
      <w:pPr>
        <w:pStyle w:val="a8"/>
        <w:rPr>
          <w:rFonts w:eastAsia="Yu Mincho" w:cs="Arial"/>
          <w:b/>
        </w:rPr>
      </w:pPr>
    </w:p>
    <w:p w14:paraId="144E9291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bookmarkEnd w:id="2"/>
    <w:p w14:paraId="25597010" w14:textId="109A6BBC" w:rsidR="006D2240" w:rsidRDefault="009C4666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[1] </w:t>
      </w:r>
      <w:r w:rsidR="00C018D5" w:rsidRPr="00C018D5">
        <w:rPr>
          <w:rFonts w:ascii="Calibri" w:hAnsi="Calibri" w:cs="Calibri"/>
          <w:sz w:val="22"/>
        </w:rPr>
        <w:t>R2-2309</w:t>
      </w:r>
      <w:r w:rsidR="005E4BD0">
        <w:rPr>
          <w:rFonts w:ascii="Calibri" w:hAnsi="Calibri" w:cs="Calibri"/>
          <w:sz w:val="22"/>
        </w:rPr>
        <w:t>339</w:t>
      </w:r>
      <w:r w:rsidR="00C018D5">
        <w:rPr>
          <w:rFonts w:ascii="Calibri" w:hAnsi="Calibri" w:cs="Calibri"/>
          <w:sz w:val="22"/>
        </w:rPr>
        <w:t>,</w:t>
      </w:r>
      <w:r w:rsidR="00C018D5" w:rsidRPr="00C018D5">
        <w:rPr>
          <w:rFonts w:ascii="Calibri" w:hAnsi="Calibri" w:cs="Calibri"/>
          <w:sz w:val="22"/>
        </w:rPr>
        <w:t xml:space="preserve"> </w:t>
      </w:r>
      <w:r w:rsidR="005E4BD0" w:rsidRPr="005E4BD0">
        <w:rPr>
          <w:rFonts w:ascii="Calibri" w:hAnsi="Calibri" w:cs="Calibri"/>
          <w:sz w:val="22"/>
        </w:rPr>
        <w:t>Introduction of NR sidelink relay enhancements</w:t>
      </w:r>
      <w:r w:rsidR="00C018D5" w:rsidRPr="00C018D5">
        <w:rPr>
          <w:rFonts w:ascii="Calibri" w:hAnsi="Calibri" w:cs="Calibri"/>
          <w:sz w:val="22"/>
        </w:rPr>
        <w:t xml:space="preserve"> </w:t>
      </w:r>
      <w:r w:rsidR="005E4BD0">
        <w:rPr>
          <w:rFonts w:ascii="Calibri" w:hAnsi="Calibri" w:cs="Calibri"/>
          <w:sz w:val="22"/>
        </w:rPr>
        <w:t>(TS</w:t>
      </w:r>
      <w:r w:rsidR="00C018D5" w:rsidRPr="00C018D5">
        <w:rPr>
          <w:rFonts w:ascii="Calibri" w:hAnsi="Calibri" w:cs="Calibri"/>
          <w:sz w:val="22"/>
        </w:rPr>
        <w:t>38.300</w:t>
      </w:r>
      <w:r w:rsidR="006624C5">
        <w:rPr>
          <w:rFonts w:ascii="Calibri" w:hAnsi="Calibri" w:cs="Calibri"/>
          <w:sz w:val="22"/>
        </w:rPr>
        <w:t xml:space="preserve"> running CR</w:t>
      </w:r>
      <w:r w:rsidR="005E4BD0">
        <w:rPr>
          <w:rFonts w:ascii="Calibri" w:hAnsi="Calibri" w:cs="Calibri"/>
          <w:sz w:val="22"/>
        </w:rPr>
        <w:t>)</w:t>
      </w:r>
      <w:r>
        <w:rPr>
          <w:rFonts w:ascii="Calibri" w:hAnsi="Calibri" w:cs="Calibri"/>
          <w:sz w:val="22"/>
        </w:rPr>
        <w:t>.</w:t>
      </w:r>
    </w:p>
    <w:p w14:paraId="732CCFCE" w14:textId="0F23BBB4" w:rsidR="00BC63E7" w:rsidRDefault="00BC63E7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[2] </w:t>
      </w:r>
      <w:r w:rsidR="00C018D5" w:rsidRPr="00C018D5">
        <w:rPr>
          <w:rFonts w:ascii="Calibri" w:hAnsi="Calibri" w:cs="Calibri"/>
          <w:sz w:val="22"/>
        </w:rPr>
        <w:t>R2-2309</w:t>
      </w:r>
      <w:r w:rsidR="005E4BD0">
        <w:rPr>
          <w:rFonts w:ascii="Calibri" w:hAnsi="Calibri" w:cs="Calibri"/>
          <w:sz w:val="22"/>
        </w:rPr>
        <w:t>308</w:t>
      </w:r>
      <w:r w:rsidR="00C018D5">
        <w:rPr>
          <w:rFonts w:ascii="Calibri" w:hAnsi="Calibri" w:cs="Calibri"/>
          <w:sz w:val="22"/>
        </w:rPr>
        <w:t>,</w:t>
      </w:r>
      <w:r w:rsidR="00C018D5" w:rsidRPr="00C018D5">
        <w:rPr>
          <w:rFonts w:ascii="Calibri" w:hAnsi="Calibri" w:cs="Calibri"/>
          <w:sz w:val="22"/>
        </w:rPr>
        <w:t xml:space="preserve"> Introduction of NR sidelink U2U relay</w:t>
      </w:r>
      <w:r w:rsidR="005E4BD0">
        <w:rPr>
          <w:rFonts w:ascii="Calibri" w:hAnsi="Calibri" w:cs="Calibri"/>
          <w:sz w:val="22"/>
        </w:rPr>
        <w:t xml:space="preserve"> (TS38.331</w:t>
      </w:r>
      <w:r w:rsidR="006624C5">
        <w:rPr>
          <w:rFonts w:ascii="Calibri" w:hAnsi="Calibri" w:cs="Calibri"/>
          <w:sz w:val="22"/>
        </w:rPr>
        <w:t xml:space="preserve"> running CR</w:t>
      </w:r>
      <w:r w:rsidR="005E4BD0">
        <w:rPr>
          <w:rFonts w:ascii="Calibri" w:hAnsi="Calibri" w:cs="Calibri"/>
          <w:sz w:val="22"/>
        </w:rPr>
        <w:t>)</w:t>
      </w:r>
      <w:r w:rsidR="004A729B" w:rsidRPr="00FA7348">
        <w:rPr>
          <w:rFonts w:ascii="Calibri" w:hAnsi="Calibri" w:cs="Calibri"/>
          <w:sz w:val="22"/>
        </w:rPr>
        <w:t>.</w:t>
      </w:r>
    </w:p>
    <w:p w14:paraId="6EBE3689" w14:textId="30BDFA15" w:rsidR="006D2240" w:rsidRDefault="002D22B7">
      <w:pPr>
        <w:pStyle w:val="a8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[3] </w:t>
      </w:r>
      <w:r w:rsidRPr="002D22B7">
        <w:rPr>
          <w:rFonts w:asciiTheme="minorHAnsi" w:hAnsiTheme="minorHAnsi" w:cstheme="minorHAnsi"/>
          <w:sz w:val="22"/>
          <w:szCs w:val="22"/>
        </w:rPr>
        <w:t>TS 23.304-i20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2A1F09">
        <w:rPr>
          <w:rFonts w:asciiTheme="minorHAnsi" w:hAnsiTheme="minorHAnsi" w:cstheme="minorHAnsi"/>
          <w:sz w:val="22"/>
          <w:szCs w:val="22"/>
        </w:rPr>
        <w:t>Proximity based Services (ProSe) in the 5G System (5GS)</w:t>
      </w:r>
      <w:r w:rsidRPr="002A1F09">
        <w:rPr>
          <w:rFonts w:asciiTheme="minorHAnsi" w:eastAsiaTheme="minorEastAsia" w:hAnsiTheme="minorHAnsi" w:cstheme="minorHAnsi"/>
          <w:color w:val="000000" w:themeColor="text1"/>
          <w:sz w:val="24"/>
          <w:szCs w:val="24"/>
          <w:lang w:eastAsia="zh-TW"/>
        </w:rPr>
        <w:t xml:space="preserve"> </w:t>
      </w:r>
      <w:r w:rsidRPr="00C62B9F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Pr="00C62B9F">
        <w:rPr>
          <w:rStyle w:val="ZGSM"/>
          <w:rFonts w:asciiTheme="minorHAnsi" w:hAnsiTheme="minorHAnsi" w:cstheme="minorHAnsi"/>
          <w:color w:val="000000" w:themeColor="text1"/>
          <w:sz w:val="22"/>
          <w:szCs w:val="22"/>
        </w:rPr>
        <w:t>Release 1</w:t>
      </w:r>
      <w:r>
        <w:rPr>
          <w:rStyle w:val="ZGSM"/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C62B9F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</w:p>
    <w:p w14:paraId="032FC7BB" w14:textId="47F0D5BC" w:rsidR="00327EB9" w:rsidRDefault="00327EB9">
      <w:pPr>
        <w:pStyle w:val="a8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[4] TS 38.3</w:t>
      </w:r>
      <w:r w:rsidR="008D2815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1-h50, RRC protocol specification (Release 17)</w:t>
      </w:r>
    </w:p>
    <w:p w14:paraId="7A27A0DF" w14:textId="0BB6A65A" w:rsidR="009D23A5" w:rsidRDefault="009D23A5">
      <w:pPr>
        <w:pStyle w:val="a8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96F94B7" w14:textId="2EA6D598" w:rsidR="009D23A5" w:rsidRDefault="009D23A5" w:rsidP="00937A8C">
      <w:pPr>
        <w:pStyle w:val="1"/>
        <w:tabs>
          <w:tab w:val="left" w:pos="709"/>
        </w:tabs>
        <w:spacing w:after="360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>
        <w:rPr>
          <w:sz w:val="28"/>
          <w:szCs w:val="28"/>
        </w:rPr>
        <w:tab/>
        <w:t>Annex</w:t>
      </w:r>
      <w:r>
        <w:rPr>
          <w:rFonts w:asciiTheme="minorEastAsia" w:eastAsiaTheme="minorEastAsia" w:hAnsiTheme="minorEastAsia" w:hint="eastAsia"/>
          <w:sz w:val="28"/>
          <w:szCs w:val="28"/>
          <w:lang w:eastAsia="zh-TW"/>
        </w:rPr>
        <w:t xml:space="preserve"> </w:t>
      </w:r>
      <w:r w:rsidRPr="009D23A5">
        <w:rPr>
          <w:rFonts w:eastAsiaTheme="minorEastAsia" w:cs="Arial"/>
          <w:sz w:val="28"/>
          <w:szCs w:val="28"/>
          <w:lang w:eastAsia="zh-TW"/>
        </w:rPr>
        <w:t>A</w:t>
      </w:r>
      <w:r>
        <w:rPr>
          <w:rFonts w:eastAsiaTheme="minorEastAsia" w:cs="Arial"/>
          <w:sz w:val="28"/>
          <w:szCs w:val="28"/>
          <w:lang w:eastAsia="zh-TW"/>
        </w:rPr>
        <w:t>: Text captured in Stage 2 Running CR [1]</w:t>
      </w:r>
    </w:p>
    <w:p w14:paraId="030D6650" w14:textId="77777777" w:rsidR="009D23A5" w:rsidRDefault="009D23A5" w:rsidP="009D23A5">
      <w:pPr>
        <w:snapToGrid w:val="0"/>
        <w:spacing w:after="120" w:line="240" w:lineRule="atLeast"/>
        <w:ind w:leftChars="213" w:left="426"/>
        <w:rPr>
          <w:rFonts w:ascii="Arial" w:eastAsia="SimSun" w:hAnsi="Arial" w:cs="Arial"/>
          <w:sz w:val="24"/>
          <w:szCs w:val="24"/>
        </w:rPr>
      </w:pPr>
      <w:bookmarkStart w:id="3" w:name="_Toc130939053"/>
      <w:r w:rsidRPr="00C018D5">
        <w:rPr>
          <w:rFonts w:ascii="Arial" w:eastAsia="SimSun" w:hAnsi="Arial" w:cs="Arial"/>
          <w:sz w:val="24"/>
          <w:szCs w:val="24"/>
        </w:rPr>
        <w:t>16.12.4</w:t>
      </w:r>
      <w:r w:rsidRPr="00C018D5">
        <w:rPr>
          <w:rFonts w:ascii="Arial" w:eastAsia="SimSun" w:hAnsi="Arial" w:cs="Arial"/>
          <w:sz w:val="24"/>
          <w:szCs w:val="24"/>
        </w:rPr>
        <w:tab/>
        <w:t>Relay Selection/Reselection</w:t>
      </w:r>
      <w:bookmarkEnd w:id="3"/>
    </w:p>
    <w:p w14:paraId="341ABB3E" w14:textId="77777777" w:rsidR="009D23A5" w:rsidRDefault="009D23A5" w:rsidP="009D23A5">
      <w:pPr>
        <w:snapToGrid w:val="0"/>
        <w:spacing w:after="120" w:line="240" w:lineRule="atLeast"/>
        <w:ind w:leftChars="213" w:left="426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…</w:t>
      </w:r>
    </w:p>
    <w:p w14:paraId="008E0B80" w14:textId="77777777" w:rsidR="009D23A5" w:rsidRDefault="009D23A5" w:rsidP="009D23A5">
      <w:pPr>
        <w:adjustRightInd w:val="0"/>
        <w:ind w:leftChars="213" w:left="426"/>
        <w:rPr>
          <w:i/>
          <w:lang w:eastAsia="zh-CN"/>
        </w:rPr>
      </w:pPr>
      <w:r>
        <w:t>The U2U Remote UE triggers U2U Relay reselection in the following cases:</w:t>
      </w:r>
    </w:p>
    <w:p w14:paraId="645BED0A" w14:textId="77777777" w:rsidR="009D23A5" w:rsidRDefault="009D23A5" w:rsidP="009D23A5">
      <w:pPr>
        <w:pStyle w:val="B1"/>
        <w:ind w:leftChars="354" w:left="992"/>
      </w:pPr>
      <w:r>
        <w:t>-</w:t>
      </w:r>
      <w:r>
        <w:tab/>
        <w:t>The PC5 signal strength of the current U2U Relay UE is below a (pre)configured signal strength threshold;</w:t>
      </w:r>
    </w:p>
    <w:p w14:paraId="35A173AC" w14:textId="77777777" w:rsidR="009D23A5" w:rsidRDefault="009D23A5" w:rsidP="009D23A5">
      <w:pPr>
        <w:pStyle w:val="B1"/>
        <w:ind w:leftChars="354" w:left="992"/>
      </w:pPr>
      <w:r>
        <w:t>-</w:t>
      </w:r>
      <w:r>
        <w:tab/>
      </w:r>
      <w:r>
        <w:rPr>
          <w:rFonts w:hint="eastAsia"/>
        </w:rPr>
        <w:t xml:space="preserve">When </w:t>
      </w:r>
      <w:r>
        <w:t>U2U Remote UE detects PC5 RLF;</w:t>
      </w:r>
    </w:p>
    <w:p w14:paraId="0DDF6707" w14:textId="77777777" w:rsidR="009D23A5" w:rsidRDefault="009D23A5" w:rsidP="009D23A5">
      <w:pPr>
        <w:pStyle w:val="B1"/>
        <w:ind w:leftChars="354" w:left="992"/>
      </w:pPr>
      <w:r>
        <w:t>-</w:t>
      </w:r>
      <w:r>
        <w:tab/>
        <w:t xml:space="preserve">When </w:t>
      </w:r>
      <w:r>
        <w:rPr>
          <w:rFonts w:hint="eastAsia"/>
        </w:rPr>
        <w:t xml:space="preserve">U2U Remote UE </w:t>
      </w:r>
      <w:r>
        <w:t>receives</w:t>
      </w:r>
      <w:r>
        <w:rPr>
          <w:rFonts w:hint="eastAsia"/>
        </w:rPr>
        <w:t xml:space="preserve"> </w:t>
      </w:r>
      <w:r>
        <w:t>the PC5 RLF indication from the U2U Relay UE;</w:t>
      </w:r>
    </w:p>
    <w:p w14:paraId="4E802D57" w14:textId="77777777" w:rsidR="009D23A5" w:rsidRDefault="009D23A5" w:rsidP="009D23A5">
      <w:pPr>
        <w:pStyle w:val="B1"/>
        <w:ind w:leftChars="354" w:left="992"/>
      </w:pPr>
      <w:r>
        <w:t>-</w:t>
      </w:r>
      <w:r>
        <w:tab/>
      </w:r>
      <w:r w:rsidRPr="00C018D5">
        <w:rPr>
          <w:highlight w:val="yellow"/>
        </w:rPr>
        <w:t>When U2U Remote UE receives a PC5-S link release message from U2U Relay UE</w:t>
      </w:r>
      <w:r>
        <w:t>;</w:t>
      </w:r>
    </w:p>
    <w:p w14:paraId="26584C7B" w14:textId="77777777" w:rsidR="009D23A5" w:rsidRDefault="009D23A5" w:rsidP="009D23A5">
      <w:pPr>
        <w:pStyle w:val="B1"/>
        <w:ind w:leftChars="354" w:left="992"/>
        <w:rPr>
          <w:rFonts w:eastAsia="Yu Mincho"/>
          <w:lang w:eastAsia="zh-CN"/>
        </w:rPr>
      </w:pPr>
      <w:r>
        <w:t>-</w:t>
      </w:r>
      <w:r>
        <w:tab/>
      </w:r>
      <w:r>
        <w:rPr>
          <w:rFonts w:eastAsia="Yu Mincho"/>
          <w:lang w:eastAsia="zh-CN"/>
        </w:rPr>
        <w:t>Indicated by the upper layer of the U2U Remote UE.</w:t>
      </w:r>
    </w:p>
    <w:p w14:paraId="247AD76A" w14:textId="352596DC" w:rsidR="009D23A5" w:rsidRDefault="009D23A5" w:rsidP="009D23A5">
      <w:pPr>
        <w:snapToGrid w:val="0"/>
        <w:spacing w:after="120" w:line="240" w:lineRule="atLeast"/>
        <w:rPr>
          <w:rFonts w:ascii="Arial" w:eastAsia="Yu Mincho" w:hAnsi="Arial" w:cs="Arial"/>
          <w:sz w:val="24"/>
          <w:szCs w:val="24"/>
        </w:rPr>
      </w:pPr>
    </w:p>
    <w:p w14:paraId="7E194604" w14:textId="53433282" w:rsidR="009D23A5" w:rsidRPr="009D23A5" w:rsidRDefault="009D23A5" w:rsidP="00937A8C">
      <w:pPr>
        <w:pStyle w:val="1"/>
        <w:tabs>
          <w:tab w:val="left" w:pos="709"/>
        </w:tabs>
        <w:spacing w:after="360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>
        <w:rPr>
          <w:sz w:val="28"/>
          <w:szCs w:val="28"/>
        </w:rPr>
        <w:tab/>
        <w:t>Annex</w:t>
      </w:r>
      <w:r>
        <w:rPr>
          <w:rFonts w:asciiTheme="minorEastAsia" w:eastAsiaTheme="minorEastAsia" w:hAnsiTheme="minorEastAsia" w:hint="eastAsia"/>
          <w:sz w:val="28"/>
          <w:szCs w:val="28"/>
          <w:lang w:eastAsia="zh-TW"/>
        </w:rPr>
        <w:t xml:space="preserve"> </w:t>
      </w:r>
      <w:r>
        <w:rPr>
          <w:rFonts w:eastAsiaTheme="minorEastAsia" w:cs="Arial"/>
          <w:sz w:val="28"/>
          <w:szCs w:val="28"/>
          <w:lang w:eastAsia="zh-TW"/>
        </w:rPr>
        <w:t>B: Text captured in Stage 3 Running CR [2]</w:t>
      </w:r>
    </w:p>
    <w:p w14:paraId="17A6B0FD" w14:textId="77777777" w:rsidR="009D23A5" w:rsidRDefault="009D23A5" w:rsidP="009D23A5">
      <w:pPr>
        <w:keepNext/>
        <w:keepLines/>
        <w:adjustRightInd w:val="0"/>
        <w:spacing w:before="120"/>
        <w:ind w:left="426"/>
        <w:outlineLvl w:val="3"/>
        <w:rPr>
          <w:rFonts w:ascii="Arial" w:hAnsi="Arial"/>
          <w:sz w:val="24"/>
        </w:rPr>
      </w:pPr>
      <w:bookmarkStart w:id="4" w:name="_Toc139045343"/>
      <w:r>
        <w:rPr>
          <w:rFonts w:ascii="Arial" w:hAnsi="Arial"/>
          <w:sz w:val="24"/>
        </w:rPr>
        <w:t>5.8.9.10</w:t>
      </w:r>
      <w:r>
        <w:rPr>
          <w:rFonts w:ascii="Arial" w:hAnsi="Arial"/>
          <w:sz w:val="24"/>
        </w:rPr>
        <w:tab/>
        <w:t>Notification Message</w:t>
      </w:r>
      <w:bookmarkEnd w:id="4"/>
    </w:p>
    <w:p w14:paraId="70E08537" w14:textId="77777777" w:rsidR="009D23A5" w:rsidRDefault="009D23A5" w:rsidP="009D23A5">
      <w:pPr>
        <w:keepNext/>
        <w:keepLines/>
        <w:adjustRightInd w:val="0"/>
        <w:spacing w:before="120"/>
        <w:ind w:left="426"/>
        <w:outlineLvl w:val="4"/>
        <w:rPr>
          <w:rFonts w:ascii="Arial" w:eastAsia="MS Mincho" w:hAnsi="Arial"/>
          <w:sz w:val="22"/>
        </w:rPr>
      </w:pPr>
      <w:bookmarkStart w:id="5" w:name="_Toc139045344"/>
      <w:r>
        <w:rPr>
          <w:rFonts w:ascii="Arial" w:eastAsia="MS Mincho" w:hAnsi="Arial"/>
          <w:sz w:val="22"/>
        </w:rPr>
        <w:t>5.8.9.10.1</w:t>
      </w:r>
      <w:r>
        <w:rPr>
          <w:rFonts w:ascii="Arial" w:eastAsia="MS Mincho" w:hAnsi="Arial"/>
          <w:sz w:val="22"/>
        </w:rPr>
        <w:tab/>
        <w:t>General</w:t>
      </w:r>
      <w:bookmarkEnd w:id="5"/>
    </w:p>
    <w:p w14:paraId="70638EBB" w14:textId="77777777" w:rsidR="009D23A5" w:rsidRDefault="009D23A5" w:rsidP="009D23A5">
      <w:pPr>
        <w:keepNext/>
        <w:keepLines/>
        <w:adjustRightInd w:val="0"/>
        <w:spacing w:before="60"/>
        <w:ind w:left="426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4752" w:dyaOrig="1584" w14:anchorId="4CE83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5pt;height:78.95pt" o:ole="">
            <v:imagedata r:id="rId7" o:title=""/>
          </v:shape>
          <o:OLEObject Type="Embed" ProgID="Mscgen.Chart" ShapeID="_x0000_i1025" DrawAspect="Content" ObjectID="_1757330649" r:id="rId8"/>
        </w:object>
      </w:r>
    </w:p>
    <w:p w14:paraId="36679099" w14:textId="77777777" w:rsidR="009D23A5" w:rsidRDefault="009D23A5" w:rsidP="009D23A5">
      <w:pPr>
        <w:keepLines/>
        <w:adjustRightInd w:val="0"/>
        <w:spacing w:after="240"/>
        <w:ind w:left="426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5.8.9.8.1-1: Notification message in sidelink</w:t>
      </w:r>
    </w:p>
    <w:p w14:paraId="3E231061" w14:textId="77777777" w:rsidR="009D23A5" w:rsidRDefault="009D23A5" w:rsidP="009D23A5">
      <w:pPr>
        <w:adjustRightInd w:val="0"/>
        <w:ind w:left="426"/>
        <w:rPr>
          <w:rFonts w:ascii="Arial" w:eastAsia="MS Mincho" w:hAnsi="Arial"/>
          <w:sz w:val="22"/>
        </w:rPr>
      </w:pPr>
      <w:r>
        <w:t>This procedure is used by a U2N Relay UE to send notification to the connected U2N Remote UE.</w:t>
      </w:r>
      <w:bookmarkStart w:id="6" w:name="_Toc83739906"/>
      <w:r>
        <w:t xml:space="preserve"> This procedure is also used by a U2U Relay UE to send notification to the connected U2U Remote UE.</w:t>
      </w:r>
      <w:bookmarkStart w:id="7" w:name="_Toc139045345"/>
      <w:r>
        <w:rPr>
          <w:rFonts w:ascii="Arial" w:eastAsia="MS Mincho" w:hAnsi="Arial"/>
          <w:sz w:val="22"/>
        </w:rPr>
        <w:t>5.8.9.10.2</w:t>
      </w:r>
      <w:r>
        <w:rPr>
          <w:rFonts w:ascii="Arial" w:eastAsia="MS Mincho" w:hAnsi="Arial"/>
          <w:sz w:val="22"/>
        </w:rPr>
        <w:tab/>
        <w:t>Initiation</w:t>
      </w:r>
      <w:bookmarkEnd w:id="6"/>
      <w:bookmarkEnd w:id="7"/>
    </w:p>
    <w:p w14:paraId="62382810" w14:textId="77777777" w:rsidR="009D23A5" w:rsidRDefault="009D23A5" w:rsidP="009D23A5">
      <w:pPr>
        <w:adjustRightInd w:val="0"/>
        <w:ind w:left="426"/>
      </w:pPr>
      <w:r>
        <w:t>The Relay UE may initiate the procedure when one of the following conditions is met:</w:t>
      </w:r>
    </w:p>
    <w:p w14:paraId="1F65CAF3" w14:textId="77777777" w:rsidR="009D23A5" w:rsidRDefault="009D23A5" w:rsidP="009D23A5">
      <w:pPr>
        <w:adjustRightInd w:val="0"/>
        <w:ind w:left="993" w:hanging="284"/>
      </w:pPr>
      <w:r>
        <w:t>1&gt;</w:t>
      </w:r>
      <w:r>
        <w:tab/>
        <w:t>If the UE is acting as U2N Relay UE:</w:t>
      </w:r>
    </w:p>
    <w:p w14:paraId="1F279DA7" w14:textId="77777777" w:rsidR="009D23A5" w:rsidRDefault="009D23A5" w:rsidP="009D23A5">
      <w:pPr>
        <w:tabs>
          <w:tab w:val="left" w:pos="1418"/>
        </w:tabs>
        <w:adjustRightInd w:val="0"/>
        <w:ind w:left="1418" w:hanging="425"/>
      </w:pPr>
      <w:r>
        <w:t>2&gt;</w:t>
      </w:r>
      <w:r>
        <w:tab/>
        <w:t>upon Uu RLF as specified in 5.3.10;</w:t>
      </w:r>
    </w:p>
    <w:p w14:paraId="4DD7CD2F" w14:textId="77777777" w:rsidR="009D23A5" w:rsidRDefault="009D23A5" w:rsidP="009D23A5">
      <w:pPr>
        <w:tabs>
          <w:tab w:val="left" w:pos="1418"/>
        </w:tabs>
        <w:adjustRightInd w:val="0"/>
        <w:ind w:left="1418" w:hanging="425"/>
      </w:pPr>
      <w:r>
        <w:t>2&gt;</w:t>
      </w:r>
      <w:r>
        <w:tab/>
        <w:t xml:space="preserve">upon </w:t>
      </w:r>
      <w:r>
        <w:rPr>
          <w:rFonts w:eastAsia="MS Mincho"/>
        </w:rPr>
        <w:t xml:space="preserve">reception of an </w:t>
      </w:r>
      <w:r>
        <w:rPr>
          <w:rFonts w:eastAsia="MS Mincho"/>
          <w:i/>
        </w:rPr>
        <w:t>RRCReconfiguration</w:t>
      </w:r>
      <w:r>
        <w:t xml:space="preserve"> including the </w:t>
      </w:r>
      <w:r>
        <w:rPr>
          <w:i/>
        </w:rPr>
        <w:t>reconfigurationWithSync</w:t>
      </w:r>
      <w:r>
        <w:t>;</w:t>
      </w:r>
    </w:p>
    <w:p w14:paraId="6AE762C8" w14:textId="77777777" w:rsidR="009D23A5" w:rsidRDefault="009D23A5" w:rsidP="009D23A5">
      <w:pPr>
        <w:tabs>
          <w:tab w:val="left" w:pos="1418"/>
        </w:tabs>
        <w:adjustRightInd w:val="0"/>
        <w:ind w:left="1418" w:hanging="425"/>
        <w:rPr>
          <w:lang w:eastAsia="zh-CN"/>
        </w:rPr>
      </w:pPr>
      <w:r>
        <w:rPr>
          <w:lang w:eastAsia="zh-CN"/>
        </w:rPr>
        <w:t>2&gt;</w:t>
      </w:r>
      <w:r>
        <w:tab/>
      </w:r>
      <w:r>
        <w:rPr>
          <w:lang w:eastAsia="zh-CN"/>
        </w:rPr>
        <w:t>upon cell reselection;</w:t>
      </w:r>
    </w:p>
    <w:p w14:paraId="49C58346" w14:textId="77777777" w:rsidR="009D23A5" w:rsidRDefault="009D23A5" w:rsidP="009D23A5">
      <w:pPr>
        <w:tabs>
          <w:tab w:val="left" w:pos="1418"/>
        </w:tabs>
        <w:adjustRightInd w:val="0"/>
        <w:ind w:left="1418" w:hanging="425"/>
      </w:pPr>
      <w:r>
        <w:rPr>
          <w:lang w:eastAsia="zh-CN"/>
        </w:rPr>
        <w:t>2&gt;</w:t>
      </w:r>
      <w:r>
        <w:tab/>
      </w:r>
      <w:r>
        <w:rPr>
          <w:lang w:eastAsia="zh-CN"/>
        </w:rPr>
        <w:t>upon</w:t>
      </w:r>
      <w:r>
        <w:t xml:space="preserve"> L2 U2N Relay UE's RRC connection failure including </w:t>
      </w:r>
      <w:r>
        <w:rPr>
          <w:rFonts w:eastAsia="Malgun Gothic"/>
        </w:rPr>
        <w:t>RRC connection reject</w:t>
      </w:r>
      <w:r>
        <w:t xml:space="preserve"> as specified in 5.3.3.5 and 5.3.13.10, and T300 expiry as specified in 5.3.3.7, and RRC resume failure as specified in 5.3.13.5;</w:t>
      </w:r>
    </w:p>
    <w:p w14:paraId="3949EE92" w14:textId="77777777" w:rsidR="009D23A5" w:rsidRPr="00C257FB" w:rsidRDefault="009D23A5" w:rsidP="009D23A5">
      <w:pPr>
        <w:adjustRightInd w:val="0"/>
        <w:ind w:left="993" w:hanging="284"/>
        <w:rPr>
          <w:highlight w:val="yellow"/>
          <w:lang w:eastAsia="zh-CN"/>
        </w:rPr>
      </w:pPr>
      <w:r w:rsidRPr="00C257FB">
        <w:rPr>
          <w:highlight w:val="yellow"/>
          <w:lang w:eastAsia="zh-CN"/>
        </w:rPr>
        <w:t>1&gt;</w:t>
      </w:r>
      <w:r w:rsidRPr="00C257FB">
        <w:rPr>
          <w:highlight w:val="yellow"/>
        </w:rPr>
        <w:tab/>
        <w:t>If the UE is acting as U2U Relay UE</w:t>
      </w:r>
      <w:r w:rsidRPr="00C257FB">
        <w:rPr>
          <w:highlight w:val="yellow"/>
          <w:lang w:eastAsia="zh-CN"/>
        </w:rPr>
        <w:t>:</w:t>
      </w:r>
    </w:p>
    <w:p w14:paraId="64521E38" w14:textId="77777777" w:rsidR="009D23A5" w:rsidRDefault="009D23A5" w:rsidP="009D23A5">
      <w:pPr>
        <w:tabs>
          <w:tab w:val="left" w:pos="1418"/>
        </w:tabs>
        <w:adjustRightInd w:val="0"/>
        <w:ind w:left="1276" w:hanging="284"/>
      </w:pPr>
      <w:r w:rsidRPr="00C257FB">
        <w:rPr>
          <w:highlight w:val="yellow"/>
        </w:rPr>
        <w:t>2&gt;</w:t>
      </w:r>
      <w:r w:rsidRPr="00C257FB">
        <w:rPr>
          <w:highlight w:val="yellow"/>
        </w:rPr>
        <w:tab/>
      </w:r>
      <w:r w:rsidRPr="00C257FB">
        <w:rPr>
          <w:highlight w:val="yellow"/>
        </w:rPr>
        <w:tab/>
        <w:t>upon detection of PC5 RLF with U2U Remote UE as specified in 5.8.9.3;</w:t>
      </w:r>
    </w:p>
    <w:p w14:paraId="080D4493" w14:textId="77777777" w:rsidR="00A66A74" w:rsidRDefault="009D23A5" w:rsidP="009D23A5">
      <w:pPr>
        <w:keepNext/>
        <w:keepLines/>
        <w:adjustRightInd w:val="0"/>
        <w:spacing w:before="120"/>
        <w:ind w:left="1701" w:hanging="1275"/>
        <w:outlineLvl w:val="4"/>
        <w:rPr>
          <w:i/>
        </w:rPr>
      </w:pPr>
      <w:r>
        <w:rPr>
          <w:i/>
        </w:rPr>
        <w:t>Editor Note:</w:t>
      </w:r>
      <w:r>
        <w:rPr>
          <w:i/>
        </w:rPr>
        <w:tab/>
      </w:r>
      <w:r w:rsidRPr="00415685">
        <w:rPr>
          <w:i/>
        </w:rPr>
        <w:t xml:space="preserve">FFS the remote UE </w:t>
      </w:r>
      <w:r>
        <w:rPr>
          <w:i/>
        </w:rPr>
        <w:t xml:space="preserve">in </w:t>
      </w:r>
      <w:r w:rsidRPr="00415685">
        <w:rPr>
          <w:i/>
        </w:rPr>
        <w:t xml:space="preserve">previous agreement “When the remote UE receives PC5-RLF indication from the U2U relay UE, it would inform upper layers and rely on upper layers to trigger relay reselection (or not).” applies </w:t>
      </w:r>
      <w:r>
        <w:rPr>
          <w:i/>
        </w:rPr>
        <w:t xml:space="preserve">to </w:t>
      </w:r>
      <w:r w:rsidRPr="00415685">
        <w:rPr>
          <w:i/>
        </w:rPr>
        <w:t xml:space="preserve">both </w:t>
      </w:r>
      <w:r>
        <w:rPr>
          <w:i/>
        </w:rPr>
        <w:t xml:space="preserve">source and target </w:t>
      </w:r>
      <w:r w:rsidRPr="00415685">
        <w:rPr>
          <w:i/>
        </w:rPr>
        <w:t>remote UEs</w:t>
      </w:r>
      <w:r>
        <w:rPr>
          <w:i/>
        </w:rPr>
        <w:t xml:space="preserve"> or not, applies to both L2 and L3 U2U relay or not.</w:t>
      </w:r>
      <w:bookmarkStart w:id="8" w:name="_Toc139045346"/>
    </w:p>
    <w:p w14:paraId="3D5E399D" w14:textId="79BAA307" w:rsidR="009D23A5" w:rsidRDefault="009D23A5" w:rsidP="009D23A5">
      <w:pPr>
        <w:keepNext/>
        <w:keepLines/>
        <w:adjustRightInd w:val="0"/>
        <w:spacing w:before="120"/>
        <w:ind w:left="1701" w:hanging="1275"/>
        <w:outlineLvl w:val="4"/>
        <w:rPr>
          <w:rFonts w:ascii="Arial" w:eastAsia="MS Mincho" w:hAnsi="Arial"/>
          <w:sz w:val="22"/>
        </w:rPr>
      </w:pPr>
      <w:r>
        <w:rPr>
          <w:rFonts w:ascii="Arial" w:eastAsia="MS Mincho" w:hAnsi="Arial"/>
          <w:sz w:val="22"/>
        </w:rPr>
        <w:t>5.8.9.10.3</w:t>
      </w:r>
      <w:r>
        <w:rPr>
          <w:rFonts w:ascii="Arial" w:eastAsia="MS Mincho" w:hAnsi="Arial"/>
          <w:sz w:val="22"/>
        </w:rPr>
        <w:tab/>
        <w:t xml:space="preserve">Actions related to transmission of </w:t>
      </w:r>
      <w:r>
        <w:rPr>
          <w:rFonts w:ascii="Arial" w:eastAsia="MS Mincho" w:hAnsi="Arial"/>
          <w:i/>
          <w:sz w:val="22"/>
        </w:rPr>
        <w:t>NotificationMessageSidelink</w:t>
      </w:r>
      <w:r>
        <w:rPr>
          <w:rFonts w:ascii="Arial" w:eastAsia="MS Mincho" w:hAnsi="Arial"/>
          <w:sz w:val="22"/>
        </w:rPr>
        <w:t xml:space="preserve"> message</w:t>
      </w:r>
      <w:bookmarkEnd w:id="8"/>
    </w:p>
    <w:p w14:paraId="62D50BC2" w14:textId="77777777" w:rsidR="009D23A5" w:rsidRDefault="009D23A5" w:rsidP="009D23A5">
      <w:pPr>
        <w:adjustRightInd w:val="0"/>
        <w:ind w:leftChars="213" w:left="426"/>
        <w:rPr>
          <w:lang w:eastAsia="zh-CN"/>
        </w:rPr>
      </w:pPr>
      <w:r>
        <w:rPr>
          <w:lang w:eastAsia="zh-CN"/>
        </w:rPr>
        <w:t>The Relay UE shall</w:t>
      </w:r>
      <w:r>
        <w:t xml:space="preserve"> set the indication type as follows:</w:t>
      </w:r>
    </w:p>
    <w:p w14:paraId="2230F582" w14:textId="77777777" w:rsidR="009D23A5" w:rsidRDefault="009D23A5" w:rsidP="009D23A5">
      <w:pPr>
        <w:adjustRightInd w:val="0"/>
        <w:ind w:left="993" w:hanging="284"/>
        <w:rPr>
          <w:lang w:eastAsia="zh-CN"/>
        </w:rPr>
      </w:pPr>
      <w:r>
        <w:rPr>
          <w:lang w:eastAsia="zh-CN"/>
        </w:rPr>
        <w:t>1&gt;</w:t>
      </w:r>
      <w:r>
        <w:tab/>
        <w:t>If the UE is acting as U2N Relay UE;</w:t>
      </w:r>
    </w:p>
    <w:p w14:paraId="4B474282" w14:textId="77777777" w:rsidR="009D23A5" w:rsidRDefault="009D23A5" w:rsidP="009D23A5">
      <w:pPr>
        <w:tabs>
          <w:tab w:val="left" w:pos="1418"/>
        </w:tabs>
        <w:adjustRightInd w:val="0"/>
        <w:ind w:left="1276" w:hanging="284"/>
      </w:pPr>
      <w:r>
        <w:t>2&gt;</w:t>
      </w:r>
      <w:r>
        <w:tab/>
        <w:t xml:space="preserve">if the UE initiates transmission of the </w:t>
      </w:r>
      <w:r>
        <w:rPr>
          <w:rFonts w:eastAsia="MS Mincho"/>
          <w:i/>
        </w:rPr>
        <w:t>NotificationMessageSidelink</w:t>
      </w:r>
      <w:r>
        <w:t xml:space="preserve"> message due to Uu RLF:</w:t>
      </w:r>
    </w:p>
    <w:p w14:paraId="07CF5D9B" w14:textId="77777777" w:rsidR="009D23A5" w:rsidRDefault="009D23A5" w:rsidP="009D23A5">
      <w:pPr>
        <w:tabs>
          <w:tab w:val="left" w:pos="1843"/>
        </w:tabs>
        <w:adjustRightInd w:val="0"/>
        <w:ind w:left="1560" w:hanging="284"/>
      </w:pPr>
      <w:r>
        <w:t>3&gt;</w:t>
      </w:r>
      <w:r>
        <w:tab/>
        <w:t xml:space="preserve">set the </w:t>
      </w:r>
      <w:r>
        <w:rPr>
          <w:i/>
        </w:rPr>
        <w:t xml:space="preserve">indicationType </w:t>
      </w:r>
      <w:r>
        <w:t xml:space="preserve">as </w:t>
      </w:r>
      <w:r>
        <w:rPr>
          <w:i/>
        </w:rPr>
        <w:t>relayUE-Uu-RLF</w:t>
      </w:r>
      <w:r>
        <w:t>;</w:t>
      </w:r>
    </w:p>
    <w:p w14:paraId="3946B7C2" w14:textId="77777777" w:rsidR="009D23A5" w:rsidRDefault="009D23A5" w:rsidP="009D23A5">
      <w:pPr>
        <w:adjustRightInd w:val="0"/>
        <w:ind w:left="1276" w:hanging="284"/>
      </w:pPr>
      <w:r>
        <w:t>2&gt;</w:t>
      </w:r>
      <w:r>
        <w:tab/>
        <w:t xml:space="preserve">else if the UE initiates transmission of the </w:t>
      </w:r>
      <w:r>
        <w:rPr>
          <w:rFonts w:eastAsia="MS Mincho"/>
          <w:i/>
        </w:rPr>
        <w:t>NotificationMessageSidelink</w:t>
      </w:r>
      <w:r>
        <w:t xml:space="preserve"> message due to reconfiguration with sync:</w:t>
      </w:r>
    </w:p>
    <w:p w14:paraId="69046D02" w14:textId="77777777" w:rsidR="009D23A5" w:rsidRDefault="009D23A5" w:rsidP="009D23A5">
      <w:pPr>
        <w:tabs>
          <w:tab w:val="left" w:pos="1843"/>
        </w:tabs>
        <w:adjustRightInd w:val="0"/>
        <w:ind w:left="1560" w:hanging="284"/>
      </w:pPr>
      <w:r>
        <w:t>3&gt;</w:t>
      </w:r>
      <w:r>
        <w:tab/>
        <w:t xml:space="preserve">set the </w:t>
      </w:r>
      <w:r>
        <w:rPr>
          <w:i/>
        </w:rPr>
        <w:t xml:space="preserve">indicationType </w:t>
      </w:r>
      <w:r>
        <w:t xml:space="preserve">as </w:t>
      </w:r>
      <w:r>
        <w:rPr>
          <w:i/>
        </w:rPr>
        <w:t>relayUE-HO</w:t>
      </w:r>
      <w:r>
        <w:t>;</w:t>
      </w:r>
    </w:p>
    <w:p w14:paraId="69D6D644" w14:textId="77777777" w:rsidR="009D23A5" w:rsidRDefault="009D23A5" w:rsidP="009D23A5">
      <w:pPr>
        <w:tabs>
          <w:tab w:val="left" w:pos="1276"/>
        </w:tabs>
        <w:adjustRightInd w:val="0"/>
        <w:ind w:left="1418" w:hanging="425"/>
      </w:pPr>
      <w:r>
        <w:t>2&gt;</w:t>
      </w:r>
      <w:r>
        <w:tab/>
        <w:t xml:space="preserve">else if the UE initiates transmission of the </w:t>
      </w:r>
      <w:r>
        <w:rPr>
          <w:rFonts w:eastAsia="MS Mincho"/>
          <w:i/>
        </w:rPr>
        <w:t>NotificationMessageSidelink</w:t>
      </w:r>
      <w:r>
        <w:t xml:space="preserve"> message due to cell reselection:</w:t>
      </w:r>
    </w:p>
    <w:p w14:paraId="71E6E829" w14:textId="77777777" w:rsidR="009D23A5" w:rsidRDefault="009D23A5" w:rsidP="009D23A5">
      <w:pPr>
        <w:tabs>
          <w:tab w:val="left" w:pos="1843"/>
        </w:tabs>
        <w:adjustRightInd w:val="0"/>
        <w:ind w:left="1560" w:hanging="284"/>
      </w:pPr>
      <w:r>
        <w:t>3&gt;</w:t>
      </w:r>
      <w:r>
        <w:tab/>
        <w:t xml:space="preserve">set the </w:t>
      </w:r>
      <w:r>
        <w:rPr>
          <w:i/>
        </w:rPr>
        <w:t xml:space="preserve">indicationType </w:t>
      </w:r>
      <w:r>
        <w:t xml:space="preserve">as </w:t>
      </w:r>
      <w:r>
        <w:rPr>
          <w:i/>
        </w:rPr>
        <w:t>relayUE-CellReselection</w:t>
      </w:r>
      <w:r>
        <w:t>;</w:t>
      </w:r>
    </w:p>
    <w:p w14:paraId="42655798" w14:textId="77777777" w:rsidR="009D23A5" w:rsidRDefault="009D23A5" w:rsidP="009D23A5">
      <w:pPr>
        <w:adjustRightInd w:val="0"/>
        <w:ind w:left="1276" w:hanging="284"/>
      </w:pPr>
      <w:r>
        <w:t>2&gt;</w:t>
      </w:r>
      <w:r>
        <w:tab/>
        <w:t xml:space="preserve">if the UE initiates transmission of the </w:t>
      </w:r>
      <w:r>
        <w:rPr>
          <w:rFonts w:eastAsia="MS Mincho"/>
          <w:i/>
        </w:rPr>
        <w:t>NotificationMessageSidelink</w:t>
      </w:r>
      <w:r>
        <w:t xml:space="preserve"> message due to Uu RRC connection establishment/Resume failure:</w:t>
      </w:r>
    </w:p>
    <w:p w14:paraId="44DE2EDF" w14:textId="77777777" w:rsidR="009D23A5" w:rsidRDefault="009D23A5" w:rsidP="009D23A5">
      <w:pPr>
        <w:adjustRightInd w:val="0"/>
        <w:ind w:left="1560" w:hanging="284"/>
      </w:pPr>
      <w:r>
        <w:t>3&gt;</w:t>
      </w:r>
      <w:r>
        <w:tab/>
        <w:t xml:space="preserve">set the </w:t>
      </w:r>
      <w:r>
        <w:rPr>
          <w:i/>
        </w:rPr>
        <w:t xml:space="preserve">indicationType </w:t>
      </w:r>
      <w:r>
        <w:t xml:space="preserve">as </w:t>
      </w:r>
      <w:r>
        <w:rPr>
          <w:i/>
        </w:rPr>
        <w:t>relayUE-Uu-RRC-Failure</w:t>
      </w:r>
      <w:r>
        <w:t>;</w:t>
      </w:r>
    </w:p>
    <w:p w14:paraId="1AB8F3E3" w14:textId="77777777" w:rsidR="009D23A5" w:rsidRDefault="009D23A5" w:rsidP="009D23A5">
      <w:pPr>
        <w:adjustRightInd w:val="0"/>
        <w:ind w:left="1276" w:hanging="284"/>
      </w:pPr>
      <w:r>
        <w:t>2&gt;</w:t>
      </w:r>
      <w:r>
        <w:tab/>
        <w:t xml:space="preserve">submit the </w:t>
      </w:r>
      <w:r>
        <w:rPr>
          <w:i/>
        </w:rPr>
        <w:t>NotificationMessageSidelink</w:t>
      </w:r>
      <w:r>
        <w:t xml:space="preserve"> message to lower layers for transmission;</w:t>
      </w:r>
    </w:p>
    <w:p w14:paraId="4470FAE5" w14:textId="77777777" w:rsidR="009D23A5" w:rsidRPr="00C257FB" w:rsidRDefault="009D23A5" w:rsidP="009D23A5">
      <w:pPr>
        <w:adjustRightInd w:val="0"/>
        <w:ind w:left="993" w:hanging="284"/>
        <w:rPr>
          <w:highlight w:val="yellow"/>
        </w:rPr>
      </w:pPr>
      <w:r w:rsidRPr="00C257FB">
        <w:rPr>
          <w:highlight w:val="yellow"/>
        </w:rPr>
        <w:t>1&gt;</w:t>
      </w:r>
      <w:r w:rsidRPr="00C257FB">
        <w:rPr>
          <w:highlight w:val="yellow"/>
        </w:rPr>
        <w:tab/>
        <w:t>If the UE is acting as U2U Relay UE:</w:t>
      </w:r>
    </w:p>
    <w:p w14:paraId="3D55FC35" w14:textId="77777777" w:rsidR="009D23A5" w:rsidRPr="00C257FB" w:rsidRDefault="009D23A5" w:rsidP="009D23A5">
      <w:pPr>
        <w:adjustRightInd w:val="0"/>
        <w:ind w:left="1276" w:hanging="284"/>
        <w:rPr>
          <w:highlight w:val="yellow"/>
        </w:rPr>
      </w:pPr>
      <w:r w:rsidRPr="00C257FB">
        <w:rPr>
          <w:highlight w:val="yellow"/>
        </w:rPr>
        <w:t>2&gt;</w:t>
      </w:r>
      <w:r w:rsidRPr="00C257FB">
        <w:rPr>
          <w:highlight w:val="yellow"/>
        </w:rPr>
        <w:tab/>
        <w:t xml:space="preserve">if the UE initiates transmission of the </w:t>
      </w:r>
      <w:r w:rsidRPr="00C257FB">
        <w:rPr>
          <w:rFonts w:eastAsia="MS Mincho"/>
          <w:i/>
          <w:highlight w:val="yellow"/>
        </w:rPr>
        <w:t>NotificationMessageSidelink</w:t>
      </w:r>
      <w:r w:rsidRPr="00C257FB">
        <w:rPr>
          <w:highlight w:val="yellow"/>
        </w:rPr>
        <w:t xml:space="preserve"> message due to PC5 RLF:</w:t>
      </w:r>
    </w:p>
    <w:p w14:paraId="26B94F01" w14:textId="77777777" w:rsidR="009D23A5" w:rsidRDefault="009D23A5" w:rsidP="009D23A5">
      <w:pPr>
        <w:adjustRightInd w:val="0"/>
        <w:ind w:left="1560" w:hanging="284"/>
      </w:pPr>
      <w:r w:rsidRPr="00C257FB">
        <w:rPr>
          <w:highlight w:val="yellow"/>
        </w:rPr>
        <w:t>3&gt;</w:t>
      </w:r>
      <w:r w:rsidRPr="00C257FB">
        <w:rPr>
          <w:highlight w:val="yellow"/>
        </w:rPr>
        <w:tab/>
        <w:t xml:space="preserve">set the </w:t>
      </w:r>
      <w:r w:rsidRPr="00C257FB">
        <w:rPr>
          <w:i/>
          <w:highlight w:val="yellow"/>
        </w:rPr>
        <w:t>sl-IndicationType</w:t>
      </w:r>
      <w:r w:rsidRPr="00C257FB">
        <w:rPr>
          <w:highlight w:val="yellow"/>
        </w:rPr>
        <w:t xml:space="preserve"> as </w:t>
      </w:r>
      <w:r w:rsidRPr="00C257FB">
        <w:rPr>
          <w:i/>
          <w:highlight w:val="yellow"/>
        </w:rPr>
        <w:t>relayUE-PC5-RLF</w:t>
      </w:r>
      <w:r w:rsidRPr="00C257FB">
        <w:rPr>
          <w:highlight w:val="yellow"/>
        </w:rPr>
        <w:t>.</w:t>
      </w:r>
    </w:p>
    <w:p w14:paraId="2E18935C" w14:textId="77777777" w:rsidR="009D23A5" w:rsidRDefault="009D23A5" w:rsidP="009D23A5">
      <w:pPr>
        <w:keepNext/>
        <w:keepLines/>
        <w:adjustRightInd w:val="0"/>
        <w:spacing w:before="120"/>
        <w:ind w:left="1701" w:hanging="1275"/>
        <w:outlineLvl w:val="4"/>
        <w:rPr>
          <w:rFonts w:ascii="Arial" w:eastAsia="MS Mincho" w:hAnsi="Arial"/>
          <w:sz w:val="22"/>
        </w:rPr>
      </w:pPr>
      <w:bookmarkStart w:id="9" w:name="_Toc139045347"/>
      <w:r>
        <w:rPr>
          <w:rFonts w:ascii="Arial" w:eastAsia="MS Mincho" w:hAnsi="Arial"/>
          <w:sz w:val="22"/>
        </w:rPr>
        <w:t>5.8.9.10.4</w:t>
      </w:r>
      <w:r>
        <w:rPr>
          <w:rFonts w:ascii="Arial" w:eastAsia="MS Mincho" w:hAnsi="Arial"/>
          <w:sz w:val="22"/>
        </w:rPr>
        <w:tab/>
        <w:t xml:space="preserve">Actions related to reception of </w:t>
      </w:r>
      <w:r>
        <w:rPr>
          <w:rFonts w:ascii="Arial" w:eastAsia="MS Mincho" w:hAnsi="Arial"/>
          <w:i/>
          <w:sz w:val="22"/>
        </w:rPr>
        <w:t>NotificationMessageSidelink</w:t>
      </w:r>
      <w:r>
        <w:rPr>
          <w:rFonts w:ascii="Arial" w:eastAsia="MS Mincho" w:hAnsi="Arial"/>
          <w:sz w:val="22"/>
        </w:rPr>
        <w:t xml:space="preserve"> message</w:t>
      </w:r>
      <w:bookmarkEnd w:id="9"/>
    </w:p>
    <w:p w14:paraId="7FD9FA86" w14:textId="77777777" w:rsidR="009D23A5" w:rsidRDefault="009D23A5" w:rsidP="009D23A5">
      <w:pPr>
        <w:adjustRightInd w:val="0"/>
        <w:ind w:firstLine="426"/>
        <w:rPr>
          <w:lang w:eastAsia="zh-CN"/>
        </w:rPr>
      </w:pPr>
      <w:r>
        <w:t xml:space="preserve">Upon receiving the </w:t>
      </w:r>
      <w:r>
        <w:rPr>
          <w:rFonts w:eastAsia="MS Mincho"/>
          <w:i/>
        </w:rPr>
        <w:t>NotificationMessageSidelink</w:t>
      </w:r>
      <w:r>
        <w:rPr>
          <w:iCs/>
        </w:rPr>
        <w:t>, t</w:t>
      </w:r>
      <w:r>
        <w:rPr>
          <w:lang w:eastAsia="zh-CN"/>
        </w:rPr>
        <w:t>he Remote UE shall</w:t>
      </w:r>
      <w:r>
        <w:t>:</w:t>
      </w:r>
    </w:p>
    <w:p w14:paraId="686CD92B" w14:textId="77777777" w:rsidR="009D23A5" w:rsidRDefault="009D23A5" w:rsidP="009D23A5">
      <w:pPr>
        <w:adjustRightInd w:val="0"/>
        <w:ind w:left="993" w:hanging="284"/>
      </w:pPr>
      <w:r>
        <w:t>1&gt;</w:t>
      </w:r>
      <w:r>
        <w:tab/>
        <w:t>if the UE is acting as U2N Remote UE:</w:t>
      </w:r>
    </w:p>
    <w:p w14:paraId="32D43571" w14:textId="77777777" w:rsidR="009D23A5" w:rsidRDefault="009D23A5" w:rsidP="009D23A5">
      <w:pPr>
        <w:adjustRightInd w:val="0"/>
        <w:ind w:left="1276" w:hanging="284"/>
      </w:pPr>
      <w:r>
        <w:t>2&gt;</w:t>
      </w:r>
      <w:r>
        <w:tab/>
        <w:t xml:space="preserve">if the </w:t>
      </w:r>
      <w:r>
        <w:rPr>
          <w:rFonts w:eastAsia="MS Mincho"/>
          <w:i/>
        </w:rPr>
        <w:t>indicationType</w:t>
      </w:r>
      <w:r>
        <w:t xml:space="preserve"> is included:</w:t>
      </w:r>
    </w:p>
    <w:p w14:paraId="1212FC55" w14:textId="77777777" w:rsidR="009D23A5" w:rsidRDefault="009D23A5" w:rsidP="009D23A5">
      <w:pPr>
        <w:adjustRightInd w:val="0"/>
        <w:ind w:left="1560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if </w:t>
      </w:r>
      <w:r>
        <w:rPr>
          <w:iCs/>
        </w:rPr>
        <w:t>t</w:t>
      </w:r>
      <w:r>
        <w:rPr>
          <w:lang w:eastAsia="zh-CN"/>
        </w:rPr>
        <w:t>he UE is L2 U2N Remote UE in RRC_CONNECTED:</w:t>
      </w:r>
    </w:p>
    <w:p w14:paraId="7D66F8E8" w14:textId="77777777" w:rsidR="009D23A5" w:rsidRDefault="009D23A5" w:rsidP="009D23A5">
      <w:pPr>
        <w:adjustRightInd w:val="0"/>
        <w:ind w:left="1843" w:hanging="284"/>
      </w:pPr>
      <w:r>
        <w:t>4&gt;</w:t>
      </w:r>
      <w:r>
        <w:tab/>
        <w:t>if T301 is not running, initiate the RRC connection re-establishment procedure as specified in 5.3.7;</w:t>
      </w:r>
    </w:p>
    <w:p w14:paraId="7267C6AD" w14:textId="77777777" w:rsidR="009D23A5" w:rsidRDefault="009D23A5" w:rsidP="009D23A5">
      <w:pPr>
        <w:adjustRightInd w:val="0"/>
        <w:ind w:left="1560" w:hanging="284"/>
      </w:pPr>
      <w:r>
        <w:t>3&gt;</w:t>
      </w:r>
      <w:r>
        <w:tab/>
        <w:t>else (</w:t>
      </w:r>
      <w:r>
        <w:rPr>
          <w:iCs/>
        </w:rPr>
        <w:t>t</w:t>
      </w:r>
      <w:r>
        <w:rPr>
          <w:lang w:eastAsia="zh-CN"/>
        </w:rPr>
        <w:t>he UE is L3 U2N Remote UE, or L2 U2N Remote UE in RRC_IDLE or RRC_INACTIVE)</w:t>
      </w:r>
      <w:r>
        <w:t>:</w:t>
      </w:r>
    </w:p>
    <w:p w14:paraId="123DD85B" w14:textId="77777777" w:rsidR="009D23A5" w:rsidRDefault="009D23A5" w:rsidP="009D23A5">
      <w:pPr>
        <w:adjustRightInd w:val="0"/>
        <w:ind w:left="1843" w:hanging="284"/>
      </w:pPr>
      <w:r>
        <w:t>4&gt;</w:t>
      </w:r>
      <w:r>
        <w:tab/>
        <w:t>if the PC5-RRC connection with the U2N Relay UE is determined to be released:</w:t>
      </w:r>
    </w:p>
    <w:p w14:paraId="69A1D81F" w14:textId="77777777" w:rsidR="009D23A5" w:rsidRDefault="009D23A5" w:rsidP="009D23A5">
      <w:pPr>
        <w:adjustRightInd w:val="0"/>
        <w:ind w:left="2127" w:hanging="284"/>
      </w:pPr>
      <w:r>
        <w:t>5&gt;</w:t>
      </w:r>
      <w:r>
        <w:tab/>
        <w:t>indicate upper layers to trigger PC5 unicast link release;</w:t>
      </w:r>
    </w:p>
    <w:p w14:paraId="00ED1EE4" w14:textId="77777777" w:rsidR="009D23A5" w:rsidRDefault="009D23A5" w:rsidP="009D23A5">
      <w:pPr>
        <w:adjustRightInd w:val="0"/>
        <w:ind w:left="1843" w:hanging="284"/>
      </w:pPr>
      <w:r>
        <w:t>4&gt;</w:t>
      </w:r>
      <w:r>
        <w:tab/>
        <w:t>else</w:t>
      </w:r>
      <w:r>
        <w:rPr>
          <w:rFonts w:eastAsia="SimSun"/>
        </w:rPr>
        <w:t xml:space="preserve"> (i.e., maintain the PC5 RRC connection)</w:t>
      </w:r>
      <w:r>
        <w:t>:</w:t>
      </w:r>
    </w:p>
    <w:p w14:paraId="23C6CD72" w14:textId="77777777" w:rsidR="009D23A5" w:rsidRDefault="009D23A5" w:rsidP="009D23A5">
      <w:pPr>
        <w:adjustRightInd w:val="0"/>
        <w:ind w:left="2127" w:hanging="284"/>
        <w:rPr>
          <w:iCs/>
        </w:rPr>
      </w:pPr>
      <w:r>
        <w:t>5&gt;</w:t>
      </w:r>
      <w:r>
        <w:tab/>
        <w:t>if t</w:t>
      </w:r>
      <w:r>
        <w:rPr>
          <w:lang w:eastAsia="zh-CN"/>
        </w:rPr>
        <w:t>he UE is</w:t>
      </w:r>
      <w:r>
        <w:t xml:space="preserve"> </w:t>
      </w:r>
      <w:r>
        <w:rPr>
          <w:lang w:eastAsia="zh-CN"/>
        </w:rPr>
        <w:t>L2 U2N Remote UE</w:t>
      </w:r>
      <w:r>
        <w:t xml:space="preserve"> and the </w:t>
      </w:r>
      <w:r>
        <w:rPr>
          <w:i/>
          <w:iCs/>
        </w:rPr>
        <w:t>indicationType</w:t>
      </w:r>
      <w:r>
        <w:t xml:space="preserve"> is </w:t>
      </w:r>
      <w:r>
        <w:rPr>
          <w:i/>
          <w:iCs/>
        </w:rPr>
        <w:t>relayUE-HO or relayUE-CellReselection</w:t>
      </w:r>
      <w:r>
        <w:rPr>
          <w:iCs/>
        </w:rPr>
        <w:t>:</w:t>
      </w:r>
    </w:p>
    <w:p w14:paraId="1CC4663C" w14:textId="77777777" w:rsidR="009D23A5" w:rsidRDefault="009D23A5" w:rsidP="009D23A5">
      <w:pPr>
        <w:adjustRightInd w:val="0"/>
        <w:ind w:leftChars="1064" w:left="2410" w:hangingChars="141" w:hanging="282"/>
      </w:pPr>
      <w:r>
        <w:t>6&gt;</w:t>
      </w:r>
      <w:r>
        <w:tab/>
        <w:t>consider cell re-selection occurs;</w:t>
      </w:r>
    </w:p>
    <w:p w14:paraId="3592C648" w14:textId="77777777" w:rsidR="009D23A5" w:rsidRDefault="009D23A5" w:rsidP="009D23A5">
      <w:pPr>
        <w:keepLines/>
        <w:adjustRightInd w:val="0"/>
        <w:ind w:left="1701" w:hanging="851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For L3 U2N Remote UE, or L2 U2N Remote UE in RRC_IDLE or RRC_INACTIVE, it is up to Remote UE implementation whether to release or keep the PC5 unicast link.</w:t>
      </w:r>
    </w:p>
    <w:p w14:paraId="5ACD7602" w14:textId="77777777" w:rsidR="009D23A5" w:rsidRDefault="009D23A5" w:rsidP="009D23A5">
      <w:pPr>
        <w:keepLines/>
        <w:adjustRightInd w:val="0"/>
        <w:ind w:left="1701" w:hanging="851"/>
      </w:pPr>
      <w:r>
        <w:rPr>
          <w:lang w:eastAsia="zh-CN"/>
        </w:rPr>
        <w:t>NOTE 2:</w:t>
      </w:r>
      <w:r>
        <w:rPr>
          <w:lang w:eastAsia="zh-CN"/>
        </w:rPr>
        <w:tab/>
      </w:r>
      <w:bookmarkStart w:id="10" w:name="_Hlk116982865"/>
      <w:r>
        <w:t xml:space="preserve">The L2 U2N Remote UE may ignore the </w:t>
      </w:r>
      <w:r>
        <w:rPr>
          <w:i/>
        </w:rPr>
        <w:t>NotificationMessageSidelink</w:t>
      </w:r>
      <w:r>
        <w:t xml:space="preserve"> if it does not release the PC5 unicast link in source side yet during an indirect-to-direct path switch, i.e. T304 is running.</w:t>
      </w:r>
      <w:bookmarkEnd w:id="10"/>
    </w:p>
    <w:p w14:paraId="17351594" w14:textId="77777777" w:rsidR="009D23A5" w:rsidRPr="00C257FB" w:rsidRDefault="009D23A5" w:rsidP="009D23A5">
      <w:pPr>
        <w:adjustRightInd w:val="0"/>
        <w:ind w:left="1134" w:hanging="284"/>
        <w:rPr>
          <w:highlight w:val="yellow"/>
        </w:rPr>
      </w:pPr>
      <w:r w:rsidRPr="00C257FB">
        <w:rPr>
          <w:highlight w:val="yellow"/>
        </w:rPr>
        <w:t>1&gt;</w:t>
      </w:r>
      <w:r w:rsidRPr="00C257FB">
        <w:rPr>
          <w:highlight w:val="yellow"/>
        </w:rPr>
        <w:tab/>
        <w:t>if t</w:t>
      </w:r>
      <w:r w:rsidRPr="00C257FB">
        <w:rPr>
          <w:highlight w:val="yellow"/>
          <w:lang w:eastAsia="zh-CN"/>
        </w:rPr>
        <w:t>he UE is acting as U2U Remote UE</w:t>
      </w:r>
      <w:r w:rsidRPr="00C257FB">
        <w:rPr>
          <w:highlight w:val="yellow"/>
        </w:rPr>
        <w:t>:</w:t>
      </w:r>
    </w:p>
    <w:p w14:paraId="6A8982FD" w14:textId="77777777" w:rsidR="009D23A5" w:rsidRPr="00C257FB" w:rsidRDefault="009D23A5" w:rsidP="009D23A5">
      <w:pPr>
        <w:adjustRightInd w:val="0"/>
        <w:ind w:left="1418" w:hanging="284"/>
        <w:rPr>
          <w:rFonts w:eastAsia="SimSun"/>
          <w:highlight w:val="yellow"/>
        </w:rPr>
      </w:pPr>
      <w:r w:rsidRPr="00C257FB">
        <w:rPr>
          <w:rFonts w:eastAsia="SimSun"/>
          <w:highlight w:val="yellow"/>
        </w:rPr>
        <w:t>2&gt;</w:t>
      </w:r>
      <w:r w:rsidRPr="00C257FB">
        <w:rPr>
          <w:rFonts w:eastAsia="SimSun"/>
          <w:highlight w:val="yellow"/>
        </w:rPr>
        <w:tab/>
      </w:r>
      <w:r w:rsidRPr="00C257FB">
        <w:rPr>
          <w:highlight w:val="yellow"/>
          <w:lang w:eastAsia="zh-CN"/>
        </w:rPr>
        <w:t xml:space="preserve">if </w:t>
      </w:r>
      <w:r w:rsidRPr="00C257FB">
        <w:rPr>
          <w:i/>
          <w:highlight w:val="yellow"/>
          <w:lang w:eastAsia="zh-CN"/>
        </w:rPr>
        <w:t>sl-IndicationType</w:t>
      </w:r>
      <w:r w:rsidRPr="00C257FB">
        <w:rPr>
          <w:highlight w:val="yellow"/>
          <w:lang w:eastAsia="zh-CN"/>
        </w:rPr>
        <w:t xml:space="preserve"> is </w:t>
      </w:r>
      <w:r w:rsidRPr="00C257FB">
        <w:rPr>
          <w:i/>
          <w:highlight w:val="yellow"/>
        </w:rPr>
        <w:t>relayUE-PC5-RLF</w:t>
      </w:r>
      <w:r w:rsidRPr="00C257FB">
        <w:rPr>
          <w:highlight w:val="yellow"/>
        </w:rPr>
        <w:t>:</w:t>
      </w:r>
    </w:p>
    <w:p w14:paraId="387314E7" w14:textId="77777777" w:rsidR="009D23A5" w:rsidRDefault="009D23A5" w:rsidP="009D23A5">
      <w:pPr>
        <w:adjustRightInd w:val="0"/>
        <w:ind w:left="1701" w:hanging="284"/>
      </w:pPr>
      <w:r w:rsidRPr="00C257FB">
        <w:rPr>
          <w:highlight w:val="yellow"/>
        </w:rPr>
        <w:t>3&gt;</w:t>
      </w:r>
      <w:r w:rsidRPr="00C257FB">
        <w:rPr>
          <w:highlight w:val="yellow"/>
        </w:rPr>
        <w:tab/>
      </w:r>
      <w:r w:rsidRPr="00C257FB">
        <w:rPr>
          <w:rFonts w:eastAsia="SimSun"/>
          <w:highlight w:val="yellow"/>
        </w:rPr>
        <w:t>indicate upper layers to trigger reselection of NR sidelink U2U Relay UE;</w:t>
      </w:r>
    </w:p>
    <w:p w14:paraId="31F5B876" w14:textId="77777777" w:rsidR="009D23A5" w:rsidRDefault="009D23A5" w:rsidP="009D23A5">
      <w:pPr>
        <w:pStyle w:val="NO"/>
        <w:ind w:left="1701"/>
      </w:pPr>
      <w:r>
        <w:rPr>
          <w:i/>
        </w:rPr>
        <w:t>Editor Note:</w:t>
      </w:r>
      <w:r>
        <w:rPr>
          <w:i/>
        </w:rPr>
        <w:tab/>
        <w:t>FFS if there would be any constraints on the Remote UE implementation behaviour to keep or release the PC5 link with the relay UE</w:t>
      </w:r>
      <w:r>
        <w:t>.</w:t>
      </w:r>
    </w:p>
    <w:p w14:paraId="3AB258D7" w14:textId="77777777" w:rsidR="009D23A5" w:rsidRDefault="009D23A5" w:rsidP="009D23A5">
      <w:pPr>
        <w:snapToGrid w:val="0"/>
        <w:spacing w:after="120" w:line="240" w:lineRule="atLeast"/>
        <w:rPr>
          <w:rFonts w:ascii="Arial" w:eastAsia="Yu Mincho" w:hAnsi="Arial" w:cs="Arial"/>
          <w:sz w:val="24"/>
          <w:szCs w:val="24"/>
        </w:rPr>
      </w:pPr>
    </w:p>
    <w:p w14:paraId="79187660" w14:textId="77777777" w:rsidR="009D23A5" w:rsidRPr="009D23A5" w:rsidRDefault="009D23A5">
      <w:pPr>
        <w:pStyle w:val="a8"/>
      </w:pPr>
    </w:p>
    <w:sectPr w:rsidR="009D23A5" w:rsidRPr="009D23A5">
      <w:footerReference w:type="default" r:id="rId9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16607" w14:textId="77777777" w:rsidR="00BC4757" w:rsidRDefault="00BC4757">
      <w:pPr>
        <w:spacing w:after="0"/>
      </w:pPr>
      <w:r>
        <w:separator/>
      </w:r>
    </w:p>
  </w:endnote>
  <w:endnote w:type="continuationSeparator" w:id="0">
    <w:p w14:paraId="446C2C76" w14:textId="77777777" w:rsidR="00BC4757" w:rsidRDefault="00BC4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E385" w14:textId="1147FCCC" w:rsidR="00F55552" w:rsidRDefault="00F55552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B7806">
      <w:rPr>
        <w:rStyle w:val="ae"/>
        <w:noProof/>
      </w:rPr>
      <w:t>6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B7806">
      <w:rPr>
        <w:rStyle w:val="ae"/>
        <w:noProof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3475E" w14:textId="77777777" w:rsidR="00BC4757" w:rsidRDefault="00BC475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7EACF14" w14:textId="77777777" w:rsidR="00BC4757" w:rsidRDefault="00BC47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6376F"/>
    <w:multiLevelType w:val="multilevel"/>
    <w:tmpl w:val="BC88251C"/>
    <w:styleLink w:val="LFO8"/>
    <w:lvl w:ilvl="0">
      <w:numFmt w:val="bullet"/>
      <w:pStyle w:val="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" w15:restartNumberingAfterBreak="0">
    <w:nsid w:val="05E02145"/>
    <w:multiLevelType w:val="multilevel"/>
    <w:tmpl w:val="F86E237A"/>
    <w:styleLink w:val="LFO6"/>
    <w:lvl w:ilvl="0">
      <w:numFmt w:val="bullet"/>
      <w:pStyle w:val="a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7DF355B"/>
    <w:multiLevelType w:val="hybridMultilevel"/>
    <w:tmpl w:val="A5BE04E0"/>
    <w:lvl w:ilvl="0" w:tplc="F86E606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CB1915"/>
    <w:multiLevelType w:val="multilevel"/>
    <w:tmpl w:val="F5100CCA"/>
    <w:styleLink w:val="LFO5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0C9023C"/>
    <w:multiLevelType w:val="hybridMultilevel"/>
    <w:tmpl w:val="ABE8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36927"/>
    <w:multiLevelType w:val="multilevel"/>
    <w:tmpl w:val="85686B54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419CD"/>
    <w:multiLevelType w:val="multilevel"/>
    <w:tmpl w:val="09B6D25A"/>
    <w:styleLink w:val="LFO1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87E28"/>
    <w:multiLevelType w:val="multilevel"/>
    <w:tmpl w:val="552E41AA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87151"/>
    <w:multiLevelType w:val="multilevel"/>
    <w:tmpl w:val="062AC766"/>
    <w:styleLink w:val="LFO7"/>
    <w:lvl w:ilvl="0">
      <w:numFmt w:val="bullet"/>
      <w:pStyle w:val="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 w15:restartNumberingAfterBreak="0">
    <w:nsid w:val="2CBF634F"/>
    <w:multiLevelType w:val="multilevel"/>
    <w:tmpl w:val="20DE5998"/>
    <w:styleLink w:val="LFO2"/>
    <w:lvl w:ilvl="0">
      <w:start w:val="1"/>
      <w:numFmt w:val="decimal"/>
      <w:pStyle w:val="Proposal"/>
      <w:lvlText w:val="Proposal %1"/>
      <w:lvlJc w:val="left"/>
      <w:pPr>
        <w:ind w:left="3554" w:hanging="1304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1176B10"/>
    <w:multiLevelType w:val="multilevel"/>
    <w:tmpl w:val="0FD25490"/>
    <w:styleLink w:val="LFO11"/>
    <w:lvl w:ilvl="0">
      <w:start w:val="1"/>
      <w:numFmt w:val="decimal"/>
      <w:pStyle w:val="a0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43106B"/>
    <w:multiLevelType w:val="multilevel"/>
    <w:tmpl w:val="28C2FAE2"/>
    <w:styleLink w:val="LFO10"/>
    <w:lvl w:ilvl="0">
      <w:numFmt w:val="bullet"/>
      <w:pStyle w:val="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2" w15:restartNumberingAfterBreak="0">
    <w:nsid w:val="31E84F48"/>
    <w:multiLevelType w:val="multilevel"/>
    <w:tmpl w:val="735C09C8"/>
    <w:styleLink w:val="LFO14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2AF1386"/>
    <w:multiLevelType w:val="hybridMultilevel"/>
    <w:tmpl w:val="06D8E7D0"/>
    <w:lvl w:ilvl="0" w:tplc="F4A619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4" w15:restartNumberingAfterBreak="0">
    <w:nsid w:val="32D71F59"/>
    <w:multiLevelType w:val="hybridMultilevel"/>
    <w:tmpl w:val="2B7487B6"/>
    <w:lvl w:ilvl="0" w:tplc="346211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B22C68"/>
    <w:multiLevelType w:val="multilevel"/>
    <w:tmpl w:val="B4FCB466"/>
    <w:lvl w:ilvl="0">
      <w:start w:val="1"/>
      <w:numFmt w:val="decimal"/>
      <w:lvlText w:val="Observation %1"/>
      <w:lvlJc w:val="left"/>
      <w:pPr>
        <w:ind w:left="1353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6" w15:restartNumberingAfterBreak="0">
    <w:nsid w:val="3D440B72"/>
    <w:multiLevelType w:val="multilevel"/>
    <w:tmpl w:val="87788BC2"/>
    <w:lvl w:ilvl="0">
      <w:start w:val="1"/>
      <w:numFmt w:val="decimal"/>
      <w:lvlText w:val="Observation %1"/>
      <w:lvlJc w:val="left"/>
      <w:pPr>
        <w:ind w:left="1353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A4738"/>
    <w:multiLevelType w:val="multilevel"/>
    <w:tmpl w:val="09DA46E6"/>
    <w:styleLink w:val="LFO12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F51DC7"/>
    <w:multiLevelType w:val="multilevel"/>
    <w:tmpl w:val="FD30C896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(%4)."/>
      <w:lvlJc w:val="left"/>
      <w:pPr>
        <w:ind w:left="3000" w:hanging="48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9085F"/>
    <w:multiLevelType w:val="multilevel"/>
    <w:tmpl w:val="AF3C1C12"/>
    <w:styleLink w:val="LFO4"/>
    <w:lvl w:ilvl="0">
      <w:start w:val="1"/>
      <w:numFmt w:val="decimal"/>
      <w:pStyle w:val="Observation"/>
      <w:lvlText w:val="Observation %1"/>
      <w:lvlJc w:val="left"/>
      <w:pPr>
        <w:ind w:left="673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01303"/>
    <w:multiLevelType w:val="multilevel"/>
    <w:tmpl w:val="32568D1A"/>
    <w:styleLink w:val="LFO3"/>
    <w:lvl w:ilvl="0">
      <w:start w:val="1"/>
      <w:numFmt w:val="lowerRoman"/>
      <w:pStyle w:val="30"/>
      <w:lvlText w:val="%1."/>
      <w:lvlJc w:val="right"/>
      <w:pPr>
        <w:ind w:left="926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572A3A04"/>
    <w:multiLevelType w:val="hybridMultilevel"/>
    <w:tmpl w:val="45763E10"/>
    <w:lvl w:ilvl="0" w:tplc="C85872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8AC106D"/>
    <w:multiLevelType w:val="multilevel"/>
    <w:tmpl w:val="A2786FD6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D0F44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646F8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044C0"/>
    <w:multiLevelType w:val="multilevel"/>
    <w:tmpl w:val="56FEA610"/>
    <w:styleLink w:val="LFO9"/>
    <w:lvl w:ilvl="0">
      <w:numFmt w:val="bullet"/>
      <w:pStyle w:val="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num w:numId="1" w16cid:durableId="1349990590">
    <w:abstractNumId w:val="6"/>
  </w:num>
  <w:num w:numId="2" w16cid:durableId="1705784057">
    <w:abstractNumId w:val="9"/>
  </w:num>
  <w:num w:numId="3" w16cid:durableId="72045430">
    <w:abstractNumId w:val="20"/>
  </w:num>
  <w:num w:numId="4" w16cid:durableId="743645962">
    <w:abstractNumId w:val="19"/>
  </w:num>
  <w:num w:numId="5" w16cid:durableId="1928078955">
    <w:abstractNumId w:val="3"/>
  </w:num>
  <w:num w:numId="6" w16cid:durableId="990139988">
    <w:abstractNumId w:val="1"/>
  </w:num>
  <w:num w:numId="7" w16cid:durableId="284771596">
    <w:abstractNumId w:val="8"/>
  </w:num>
  <w:num w:numId="8" w16cid:durableId="231890597">
    <w:abstractNumId w:val="0"/>
  </w:num>
  <w:num w:numId="9" w16cid:durableId="653490286">
    <w:abstractNumId w:val="25"/>
  </w:num>
  <w:num w:numId="10" w16cid:durableId="1351029885">
    <w:abstractNumId w:val="11"/>
  </w:num>
  <w:num w:numId="11" w16cid:durableId="485826898">
    <w:abstractNumId w:val="10"/>
  </w:num>
  <w:num w:numId="12" w16cid:durableId="179975521">
    <w:abstractNumId w:val="17"/>
  </w:num>
  <w:num w:numId="13" w16cid:durableId="41709425">
    <w:abstractNumId w:val="12"/>
  </w:num>
  <w:num w:numId="14" w16cid:durableId="1629047451">
    <w:abstractNumId w:val="15"/>
  </w:num>
  <w:num w:numId="15" w16cid:durableId="240452435">
    <w:abstractNumId w:val="18"/>
  </w:num>
  <w:num w:numId="16" w16cid:durableId="884873112">
    <w:abstractNumId w:val="22"/>
  </w:num>
  <w:num w:numId="17" w16cid:durableId="1145470569">
    <w:abstractNumId w:val="19"/>
    <w:lvlOverride w:ilvl="0">
      <w:startOverride w:val="1"/>
    </w:lvlOverride>
  </w:num>
  <w:num w:numId="18" w16cid:durableId="236596153">
    <w:abstractNumId w:val="7"/>
  </w:num>
  <w:num w:numId="19" w16cid:durableId="2124379916">
    <w:abstractNumId w:val="5"/>
  </w:num>
  <w:num w:numId="20" w16cid:durableId="1281491843">
    <w:abstractNumId w:val="19"/>
  </w:num>
  <w:num w:numId="21" w16cid:durableId="724988536">
    <w:abstractNumId w:val="4"/>
  </w:num>
  <w:num w:numId="22" w16cid:durableId="1834834526">
    <w:abstractNumId w:val="23"/>
  </w:num>
  <w:num w:numId="23" w16cid:durableId="247228979">
    <w:abstractNumId w:val="24"/>
  </w:num>
  <w:num w:numId="24" w16cid:durableId="2587923">
    <w:abstractNumId w:val="2"/>
  </w:num>
  <w:num w:numId="25" w16cid:durableId="332344807">
    <w:abstractNumId w:val="21"/>
  </w:num>
  <w:num w:numId="26" w16cid:durableId="790324693">
    <w:abstractNumId w:val="14"/>
  </w:num>
  <w:num w:numId="27" w16cid:durableId="1204250207">
    <w:abstractNumId w:val="13"/>
  </w:num>
  <w:num w:numId="28" w16cid:durableId="4404888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defaultTabStop w:val="567"/>
  <w:autoHyphenation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240"/>
    <w:rsid w:val="00016310"/>
    <w:rsid w:val="00022D57"/>
    <w:rsid w:val="0002632B"/>
    <w:rsid w:val="0002740B"/>
    <w:rsid w:val="00034A4C"/>
    <w:rsid w:val="00042135"/>
    <w:rsid w:val="00042EF6"/>
    <w:rsid w:val="00046B04"/>
    <w:rsid w:val="000475E9"/>
    <w:rsid w:val="0005091F"/>
    <w:rsid w:val="000553A3"/>
    <w:rsid w:val="00055B64"/>
    <w:rsid w:val="00055EB5"/>
    <w:rsid w:val="00060360"/>
    <w:rsid w:val="0006045B"/>
    <w:rsid w:val="00061B17"/>
    <w:rsid w:val="0006416D"/>
    <w:rsid w:val="00065591"/>
    <w:rsid w:val="00066B6A"/>
    <w:rsid w:val="00066FC9"/>
    <w:rsid w:val="00070EEE"/>
    <w:rsid w:val="0007348F"/>
    <w:rsid w:val="00076572"/>
    <w:rsid w:val="00081431"/>
    <w:rsid w:val="00083376"/>
    <w:rsid w:val="00083994"/>
    <w:rsid w:val="00084562"/>
    <w:rsid w:val="00094460"/>
    <w:rsid w:val="000A19F0"/>
    <w:rsid w:val="000B2914"/>
    <w:rsid w:val="000B2917"/>
    <w:rsid w:val="000B33E7"/>
    <w:rsid w:val="000B3A49"/>
    <w:rsid w:val="000B6D89"/>
    <w:rsid w:val="000C28D2"/>
    <w:rsid w:val="000C2A98"/>
    <w:rsid w:val="000C65A6"/>
    <w:rsid w:val="000C7D25"/>
    <w:rsid w:val="000D3C75"/>
    <w:rsid w:val="000D3CC6"/>
    <w:rsid w:val="000E2FA7"/>
    <w:rsid w:val="000E5285"/>
    <w:rsid w:val="000E55C0"/>
    <w:rsid w:val="000E701B"/>
    <w:rsid w:val="000F0C75"/>
    <w:rsid w:val="00102570"/>
    <w:rsid w:val="00113C63"/>
    <w:rsid w:val="001146BB"/>
    <w:rsid w:val="001157CC"/>
    <w:rsid w:val="00120E99"/>
    <w:rsid w:val="00121DA6"/>
    <w:rsid w:val="001348DD"/>
    <w:rsid w:val="00140516"/>
    <w:rsid w:val="00146B49"/>
    <w:rsid w:val="00147E28"/>
    <w:rsid w:val="00152A04"/>
    <w:rsid w:val="00170D5B"/>
    <w:rsid w:val="00171084"/>
    <w:rsid w:val="00171E1C"/>
    <w:rsid w:val="001754E0"/>
    <w:rsid w:val="00175590"/>
    <w:rsid w:val="0017758F"/>
    <w:rsid w:val="001821CC"/>
    <w:rsid w:val="00183C01"/>
    <w:rsid w:val="001863D5"/>
    <w:rsid w:val="00192C25"/>
    <w:rsid w:val="001A392B"/>
    <w:rsid w:val="001B1392"/>
    <w:rsid w:val="001C2358"/>
    <w:rsid w:val="001C40AD"/>
    <w:rsid w:val="001C4369"/>
    <w:rsid w:val="001D06BC"/>
    <w:rsid w:val="001D7EB1"/>
    <w:rsid w:val="001E1538"/>
    <w:rsid w:val="001E1FCE"/>
    <w:rsid w:val="001E3048"/>
    <w:rsid w:val="001E6BED"/>
    <w:rsid w:val="001F44F6"/>
    <w:rsid w:val="001F5D6D"/>
    <w:rsid w:val="00211668"/>
    <w:rsid w:val="00212F2C"/>
    <w:rsid w:val="00215C7B"/>
    <w:rsid w:val="002217B8"/>
    <w:rsid w:val="00222828"/>
    <w:rsid w:val="00234B17"/>
    <w:rsid w:val="002377E3"/>
    <w:rsid w:val="002411FE"/>
    <w:rsid w:val="00244AD7"/>
    <w:rsid w:val="002467BB"/>
    <w:rsid w:val="00250C1D"/>
    <w:rsid w:val="00256D6B"/>
    <w:rsid w:val="00257BDF"/>
    <w:rsid w:val="002648BB"/>
    <w:rsid w:val="0026698D"/>
    <w:rsid w:val="00271467"/>
    <w:rsid w:val="002918BC"/>
    <w:rsid w:val="00294768"/>
    <w:rsid w:val="0029501C"/>
    <w:rsid w:val="00295D42"/>
    <w:rsid w:val="002A2040"/>
    <w:rsid w:val="002A5B15"/>
    <w:rsid w:val="002A6003"/>
    <w:rsid w:val="002B79BA"/>
    <w:rsid w:val="002C084A"/>
    <w:rsid w:val="002C58EB"/>
    <w:rsid w:val="002D22B7"/>
    <w:rsid w:val="002D76B1"/>
    <w:rsid w:val="002E1978"/>
    <w:rsid w:val="002E275D"/>
    <w:rsid w:val="002E37BA"/>
    <w:rsid w:val="002E67AE"/>
    <w:rsid w:val="002F1E2B"/>
    <w:rsid w:val="002F2466"/>
    <w:rsid w:val="002F3210"/>
    <w:rsid w:val="002F55EC"/>
    <w:rsid w:val="00312A45"/>
    <w:rsid w:val="00314014"/>
    <w:rsid w:val="00314F49"/>
    <w:rsid w:val="003150B2"/>
    <w:rsid w:val="00320FE8"/>
    <w:rsid w:val="00324846"/>
    <w:rsid w:val="00327EB9"/>
    <w:rsid w:val="00330B90"/>
    <w:rsid w:val="003430B6"/>
    <w:rsid w:val="003439A2"/>
    <w:rsid w:val="00344281"/>
    <w:rsid w:val="0035061A"/>
    <w:rsid w:val="003559AB"/>
    <w:rsid w:val="00355C6A"/>
    <w:rsid w:val="00357584"/>
    <w:rsid w:val="0036220B"/>
    <w:rsid w:val="003622BA"/>
    <w:rsid w:val="003646DE"/>
    <w:rsid w:val="003703A4"/>
    <w:rsid w:val="00377616"/>
    <w:rsid w:val="003844A0"/>
    <w:rsid w:val="003861E5"/>
    <w:rsid w:val="00392D77"/>
    <w:rsid w:val="003A147A"/>
    <w:rsid w:val="003A3AC6"/>
    <w:rsid w:val="003A3ECB"/>
    <w:rsid w:val="003B3370"/>
    <w:rsid w:val="003B3588"/>
    <w:rsid w:val="003B465E"/>
    <w:rsid w:val="003B53D8"/>
    <w:rsid w:val="003C3384"/>
    <w:rsid w:val="003C378D"/>
    <w:rsid w:val="003C52F2"/>
    <w:rsid w:val="003D1619"/>
    <w:rsid w:val="003E2E20"/>
    <w:rsid w:val="003E4A79"/>
    <w:rsid w:val="003F1552"/>
    <w:rsid w:val="003F3104"/>
    <w:rsid w:val="00401F34"/>
    <w:rsid w:val="004077ED"/>
    <w:rsid w:val="00410730"/>
    <w:rsid w:val="00412302"/>
    <w:rsid w:val="00412E95"/>
    <w:rsid w:val="004170E3"/>
    <w:rsid w:val="00431972"/>
    <w:rsid w:val="004343A3"/>
    <w:rsid w:val="004343D0"/>
    <w:rsid w:val="00441FBE"/>
    <w:rsid w:val="004440CD"/>
    <w:rsid w:val="00444611"/>
    <w:rsid w:val="00460EF9"/>
    <w:rsid w:val="004645DE"/>
    <w:rsid w:val="00466084"/>
    <w:rsid w:val="004722DC"/>
    <w:rsid w:val="00474C89"/>
    <w:rsid w:val="0048536A"/>
    <w:rsid w:val="004855FF"/>
    <w:rsid w:val="00487053"/>
    <w:rsid w:val="004952EE"/>
    <w:rsid w:val="004A3508"/>
    <w:rsid w:val="004A729B"/>
    <w:rsid w:val="004B6C9C"/>
    <w:rsid w:val="004C12F2"/>
    <w:rsid w:val="004C470B"/>
    <w:rsid w:val="004C496C"/>
    <w:rsid w:val="004D1B75"/>
    <w:rsid w:val="004E4D53"/>
    <w:rsid w:val="004E587D"/>
    <w:rsid w:val="004E69BE"/>
    <w:rsid w:val="004E6A50"/>
    <w:rsid w:val="004F2157"/>
    <w:rsid w:val="005011E0"/>
    <w:rsid w:val="005059DD"/>
    <w:rsid w:val="0050640B"/>
    <w:rsid w:val="00506440"/>
    <w:rsid w:val="005109B3"/>
    <w:rsid w:val="00513BBC"/>
    <w:rsid w:val="005147D1"/>
    <w:rsid w:val="00517B49"/>
    <w:rsid w:val="00533A89"/>
    <w:rsid w:val="00534211"/>
    <w:rsid w:val="00541EAA"/>
    <w:rsid w:val="005544C6"/>
    <w:rsid w:val="00557396"/>
    <w:rsid w:val="00563464"/>
    <w:rsid w:val="0056509E"/>
    <w:rsid w:val="005733B2"/>
    <w:rsid w:val="005743E0"/>
    <w:rsid w:val="005940CA"/>
    <w:rsid w:val="00595701"/>
    <w:rsid w:val="00596E12"/>
    <w:rsid w:val="005A0422"/>
    <w:rsid w:val="005A2470"/>
    <w:rsid w:val="005A4845"/>
    <w:rsid w:val="005A5C1A"/>
    <w:rsid w:val="005B21D0"/>
    <w:rsid w:val="005C0B52"/>
    <w:rsid w:val="005C34ED"/>
    <w:rsid w:val="005C3FF0"/>
    <w:rsid w:val="005C5D0F"/>
    <w:rsid w:val="005C652E"/>
    <w:rsid w:val="005C7898"/>
    <w:rsid w:val="005D4117"/>
    <w:rsid w:val="005D4DA5"/>
    <w:rsid w:val="005D77E7"/>
    <w:rsid w:val="005D7CB1"/>
    <w:rsid w:val="005E4874"/>
    <w:rsid w:val="005E4BD0"/>
    <w:rsid w:val="005E5568"/>
    <w:rsid w:val="005E560A"/>
    <w:rsid w:val="005F3227"/>
    <w:rsid w:val="005F6ED7"/>
    <w:rsid w:val="005F7E09"/>
    <w:rsid w:val="00605931"/>
    <w:rsid w:val="006076EF"/>
    <w:rsid w:val="0060775C"/>
    <w:rsid w:val="00613D95"/>
    <w:rsid w:val="0062222B"/>
    <w:rsid w:val="00623F67"/>
    <w:rsid w:val="00627211"/>
    <w:rsid w:val="006409E6"/>
    <w:rsid w:val="00641158"/>
    <w:rsid w:val="00641345"/>
    <w:rsid w:val="006431CF"/>
    <w:rsid w:val="006451F7"/>
    <w:rsid w:val="00657559"/>
    <w:rsid w:val="00660E42"/>
    <w:rsid w:val="006624C5"/>
    <w:rsid w:val="006639BF"/>
    <w:rsid w:val="00671D45"/>
    <w:rsid w:val="00676859"/>
    <w:rsid w:val="00676BC3"/>
    <w:rsid w:val="00683F6F"/>
    <w:rsid w:val="006947BE"/>
    <w:rsid w:val="00697805"/>
    <w:rsid w:val="006A1940"/>
    <w:rsid w:val="006A6741"/>
    <w:rsid w:val="006A69B3"/>
    <w:rsid w:val="006B4EF7"/>
    <w:rsid w:val="006C0CBC"/>
    <w:rsid w:val="006C462B"/>
    <w:rsid w:val="006D2240"/>
    <w:rsid w:val="006D7A5E"/>
    <w:rsid w:val="006D7CC1"/>
    <w:rsid w:val="006E00AA"/>
    <w:rsid w:val="006E0A29"/>
    <w:rsid w:val="006E423E"/>
    <w:rsid w:val="006E53CE"/>
    <w:rsid w:val="006E53F3"/>
    <w:rsid w:val="006E601D"/>
    <w:rsid w:val="006E6AF3"/>
    <w:rsid w:val="006F1629"/>
    <w:rsid w:val="006F2130"/>
    <w:rsid w:val="006F2CAF"/>
    <w:rsid w:val="006F655A"/>
    <w:rsid w:val="00702DCA"/>
    <w:rsid w:val="00704217"/>
    <w:rsid w:val="007047B3"/>
    <w:rsid w:val="00705025"/>
    <w:rsid w:val="007166FA"/>
    <w:rsid w:val="00716BDD"/>
    <w:rsid w:val="0071767D"/>
    <w:rsid w:val="00720393"/>
    <w:rsid w:val="00725F17"/>
    <w:rsid w:val="00727D67"/>
    <w:rsid w:val="0073510B"/>
    <w:rsid w:val="00735E6B"/>
    <w:rsid w:val="00743575"/>
    <w:rsid w:val="007437BA"/>
    <w:rsid w:val="00754B7C"/>
    <w:rsid w:val="00756D35"/>
    <w:rsid w:val="007603B4"/>
    <w:rsid w:val="00764B1C"/>
    <w:rsid w:val="00765738"/>
    <w:rsid w:val="0076653C"/>
    <w:rsid w:val="0076708F"/>
    <w:rsid w:val="007712BF"/>
    <w:rsid w:val="00776DB5"/>
    <w:rsid w:val="007B0463"/>
    <w:rsid w:val="007B2962"/>
    <w:rsid w:val="007B4072"/>
    <w:rsid w:val="007B52C6"/>
    <w:rsid w:val="007B7806"/>
    <w:rsid w:val="007D0757"/>
    <w:rsid w:val="007D6870"/>
    <w:rsid w:val="007D6B95"/>
    <w:rsid w:val="007D7143"/>
    <w:rsid w:val="007E1D3B"/>
    <w:rsid w:val="007E5D38"/>
    <w:rsid w:val="007E7EE8"/>
    <w:rsid w:val="00804748"/>
    <w:rsid w:val="008140B8"/>
    <w:rsid w:val="00823C57"/>
    <w:rsid w:val="00823D02"/>
    <w:rsid w:val="00830CEA"/>
    <w:rsid w:val="00835C5B"/>
    <w:rsid w:val="00835C89"/>
    <w:rsid w:val="00837B1A"/>
    <w:rsid w:val="00844318"/>
    <w:rsid w:val="00844B74"/>
    <w:rsid w:val="00847349"/>
    <w:rsid w:val="008527CC"/>
    <w:rsid w:val="0085645C"/>
    <w:rsid w:val="00857140"/>
    <w:rsid w:val="00861089"/>
    <w:rsid w:val="00861879"/>
    <w:rsid w:val="00880277"/>
    <w:rsid w:val="008923FE"/>
    <w:rsid w:val="008A783B"/>
    <w:rsid w:val="008B0D59"/>
    <w:rsid w:val="008B1165"/>
    <w:rsid w:val="008B28F1"/>
    <w:rsid w:val="008D138C"/>
    <w:rsid w:val="008D2599"/>
    <w:rsid w:val="008D2815"/>
    <w:rsid w:val="008D4F21"/>
    <w:rsid w:val="008D6B30"/>
    <w:rsid w:val="008E10F8"/>
    <w:rsid w:val="008E4598"/>
    <w:rsid w:val="008F121F"/>
    <w:rsid w:val="00900362"/>
    <w:rsid w:val="00902B5C"/>
    <w:rsid w:val="00907434"/>
    <w:rsid w:val="009140AC"/>
    <w:rsid w:val="00917537"/>
    <w:rsid w:val="009210D7"/>
    <w:rsid w:val="009305B7"/>
    <w:rsid w:val="009313EF"/>
    <w:rsid w:val="009339C5"/>
    <w:rsid w:val="00937A8C"/>
    <w:rsid w:val="00941250"/>
    <w:rsid w:val="009443B2"/>
    <w:rsid w:val="0094665D"/>
    <w:rsid w:val="0095303D"/>
    <w:rsid w:val="00954713"/>
    <w:rsid w:val="00956E52"/>
    <w:rsid w:val="00961937"/>
    <w:rsid w:val="00965E4C"/>
    <w:rsid w:val="009719CF"/>
    <w:rsid w:val="00983BAB"/>
    <w:rsid w:val="00986E53"/>
    <w:rsid w:val="009878C1"/>
    <w:rsid w:val="009A03C4"/>
    <w:rsid w:val="009A0F9A"/>
    <w:rsid w:val="009A7F7A"/>
    <w:rsid w:val="009B5ED6"/>
    <w:rsid w:val="009B7780"/>
    <w:rsid w:val="009C4666"/>
    <w:rsid w:val="009C7951"/>
    <w:rsid w:val="009D23A5"/>
    <w:rsid w:val="009D3206"/>
    <w:rsid w:val="009D7B3B"/>
    <w:rsid w:val="009E263C"/>
    <w:rsid w:val="009E5253"/>
    <w:rsid w:val="009E67F5"/>
    <w:rsid w:val="009F78FC"/>
    <w:rsid w:val="00A04D17"/>
    <w:rsid w:val="00A1140B"/>
    <w:rsid w:val="00A14A0C"/>
    <w:rsid w:val="00A17690"/>
    <w:rsid w:val="00A2099C"/>
    <w:rsid w:val="00A23BEC"/>
    <w:rsid w:val="00A34567"/>
    <w:rsid w:val="00A4229B"/>
    <w:rsid w:val="00A446E0"/>
    <w:rsid w:val="00A6513A"/>
    <w:rsid w:val="00A66A74"/>
    <w:rsid w:val="00A70D42"/>
    <w:rsid w:val="00A7433B"/>
    <w:rsid w:val="00A74558"/>
    <w:rsid w:val="00A8791D"/>
    <w:rsid w:val="00A92E26"/>
    <w:rsid w:val="00A93EDB"/>
    <w:rsid w:val="00A93F5B"/>
    <w:rsid w:val="00A9735C"/>
    <w:rsid w:val="00AB0B59"/>
    <w:rsid w:val="00AB5F67"/>
    <w:rsid w:val="00AB72A2"/>
    <w:rsid w:val="00AC1EBB"/>
    <w:rsid w:val="00AC7841"/>
    <w:rsid w:val="00AD6FC3"/>
    <w:rsid w:val="00AE0817"/>
    <w:rsid w:val="00AE1236"/>
    <w:rsid w:val="00AE31D9"/>
    <w:rsid w:val="00AE55BE"/>
    <w:rsid w:val="00AE73B0"/>
    <w:rsid w:val="00AF05DC"/>
    <w:rsid w:val="00AF4F60"/>
    <w:rsid w:val="00B01354"/>
    <w:rsid w:val="00B01A6B"/>
    <w:rsid w:val="00B04545"/>
    <w:rsid w:val="00B312B8"/>
    <w:rsid w:val="00B50995"/>
    <w:rsid w:val="00B54F6E"/>
    <w:rsid w:val="00B66B90"/>
    <w:rsid w:val="00B673C9"/>
    <w:rsid w:val="00B814BD"/>
    <w:rsid w:val="00B8377F"/>
    <w:rsid w:val="00B9523B"/>
    <w:rsid w:val="00B9558F"/>
    <w:rsid w:val="00BA3FAA"/>
    <w:rsid w:val="00BB0D4C"/>
    <w:rsid w:val="00BB10BF"/>
    <w:rsid w:val="00BB333B"/>
    <w:rsid w:val="00BB467B"/>
    <w:rsid w:val="00BB7858"/>
    <w:rsid w:val="00BC4757"/>
    <w:rsid w:val="00BC63E7"/>
    <w:rsid w:val="00BD1983"/>
    <w:rsid w:val="00BE0C54"/>
    <w:rsid w:val="00BE5B75"/>
    <w:rsid w:val="00C018D5"/>
    <w:rsid w:val="00C0403B"/>
    <w:rsid w:val="00C067D1"/>
    <w:rsid w:val="00C07CB3"/>
    <w:rsid w:val="00C11A0C"/>
    <w:rsid w:val="00C14850"/>
    <w:rsid w:val="00C14B37"/>
    <w:rsid w:val="00C20447"/>
    <w:rsid w:val="00C257FB"/>
    <w:rsid w:val="00C333BA"/>
    <w:rsid w:val="00C35DD9"/>
    <w:rsid w:val="00C40708"/>
    <w:rsid w:val="00C44EE8"/>
    <w:rsid w:val="00C5397F"/>
    <w:rsid w:val="00C57240"/>
    <w:rsid w:val="00C62DE4"/>
    <w:rsid w:val="00C63B7F"/>
    <w:rsid w:val="00C6634F"/>
    <w:rsid w:val="00C6684D"/>
    <w:rsid w:val="00C779AE"/>
    <w:rsid w:val="00C862AE"/>
    <w:rsid w:val="00C90BB1"/>
    <w:rsid w:val="00C90C90"/>
    <w:rsid w:val="00C95A58"/>
    <w:rsid w:val="00C95B56"/>
    <w:rsid w:val="00C97947"/>
    <w:rsid w:val="00CA43F5"/>
    <w:rsid w:val="00CA4EC1"/>
    <w:rsid w:val="00CC521D"/>
    <w:rsid w:val="00CD3AB5"/>
    <w:rsid w:val="00CE21A5"/>
    <w:rsid w:val="00CE509A"/>
    <w:rsid w:val="00CF3ADD"/>
    <w:rsid w:val="00CF43DE"/>
    <w:rsid w:val="00D048DD"/>
    <w:rsid w:val="00D07A47"/>
    <w:rsid w:val="00D1039B"/>
    <w:rsid w:val="00D154D9"/>
    <w:rsid w:val="00D16A42"/>
    <w:rsid w:val="00D16E45"/>
    <w:rsid w:val="00D2004B"/>
    <w:rsid w:val="00D21A3D"/>
    <w:rsid w:val="00D228AE"/>
    <w:rsid w:val="00D22B82"/>
    <w:rsid w:val="00D22C24"/>
    <w:rsid w:val="00D32D04"/>
    <w:rsid w:val="00D43EE4"/>
    <w:rsid w:val="00D522C4"/>
    <w:rsid w:val="00D52DC5"/>
    <w:rsid w:val="00D63D70"/>
    <w:rsid w:val="00D809F6"/>
    <w:rsid w:val="00D80D99"/>
    <w:rsid w:val="00D83F38"/>
    <w:rsid w:val="00D846B8"/>
    <w:rsid w:val="00D9157B"/>
    <w:rsid w:val="00D9302F"/>
    <w:rsid w:val="00D962FE"/>
    <w:rsid w:val="00DA4F61"/>
    <w:rsid w:val="00DA56F1"/>
    <w:rsid w:val="00DB08A8"/>
    <w:rsid w:val="00DB4A30"/>
    <w:rsid w:val="00DD4AD8"/>
    <w:rsid w:val="00DE38F7"/>
    <w:rsid w:val="00DE6628"/>
    <w:rsid w:val="00DF0ED6"/>
    <w:rsid w:val="00DF4FA5"/>
    <w:rsid w:val="00E05F24"/>
    <w:rsid w:val="00E11B11"/>
    <w:rsid w:val="00E2076A"/>
    <w:rsid w:val="00E46F7A"/>
    <w:rsid w:val="00E50429"/>
    <w:rsid w:val="00E527D3"/>
    <w:rsid w:val="00E53184"/>
    <w:rsid w:val="00E5767A"/>
    <w:rsid w:val="00E62375"/>
    <w:rsid w:val="00E64738"/>
    <w:rsid w:val="00E7784A"/>
    <w:rsid w:val="00E80C09"/>
    <w:rsid w:val="00E82054"/>
    <w:rsid w:val="00E8371C"/>
    <w:rsid w:val="00E8644A"/>
    <w:rsid w:val="00E87535"/>
    <w:rsid w:val="00E964AF"/>
    <w:rsid w:val="00E97D82"/>
    <w:rsid w:val="00EA7CFC"/>
    <w:rsid w:val="00EB0198"/>
    <w:rsid w:val="00EB0CFD"/>
    <w:rsid w:val="00EB1556"/>
    <w:rsid w:val="00EB4ADF"/>
    <w:rsid w:val="00EB7456"/>
    <w:rsid w:val="00EC4531"/>
    <w:rsid w:val="00EC4BDC"/>
    <w:rsid w:val="00EE6359"/>
    <w:rsid w:val="00F0072F"/>
    <w:rsid w:val="00F02643"/>
    <w:rsid w:val="00F04594"/>
    <w:rsid w:val="00F049F9"/>
    <w:rsid w:val="00F058A8"/>
    <w:rsid w:val="00F11044"/>
    <w:rsid w:val="00F139C3"/>
    <w:rsid w:val="00F14448"/>
    <w:rsid w:val="00F16DA6"/>
    <w:rsid w:val="00F27991"/>
    <w:rsid w:val="00F43978"/>
    <w:rsid w:val="00F45C25"/>
    <w:rsid w:val="00F543A1"/>
    <w:rsid w:val="00F55312"/>
    <w:rsid w:val="00F55552"/>
    <w:rsid w:val="00F60DEE"/>
    <w:rsid w:val="00F70D49"/>
    <w:rsid w:val="00F70E56"/>
    <w:rsid w:val="00F748A6"/>
    <w:rsid w:val="00F7517F"/>
    <w:rsid w:val="00F766C8"/>
    <w:rsid w:val="00F80520"/>
    <w:rsid w:val="00F82C67"/>
    <w:rsid w:val="00F8513D"/>
    <w:rsid w:val="00F85C86"/>
    <w:rsid w:val="00F864C2"/>
    <w:rsid w:val="00F875CB"/>
    <w:rsid w:val="00F93F82"/>
    <w:rsid w:val="00FA4AB3"/>
    <w:rsid w:val="00FA7348"/>
    <w:rsid w:val="00FC22F2"/>
    <w:rsid w:val="00FC3159"/>
    <w:rsid w:val="00FC38A3"/>
    <w:rsid w:val="00FC55A8"/>
    <w:rsid w:val="00FC5D5A"/>
    <w:rsid w:val="00FC61E9"/>
    <w:rsid w:val="00FC659C"/>
    <w:rsid w:val="00FD2CD0"/>
    <w:rsid w:val="00FE6294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657E1F6"/>
  <w15:docId w15:val="{F81C4EAE-ECC0-403C-93E5-10312C2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pPr>
      <w:suppressAutoHyphens/>
      <w:overflowPunct w:val="0"/>
      <w:autoSpaceDE w:val="0"/>
      <w:spacing w:after="180"/>
    </w:pPr>
    <w:rPr>
      <w:rFonts w:ascii="Times New Roman" w:eastAsia="Times New Roman" w:hAnsi="Times New Roman"/>
      <w:lang w:eastAsia="ja-JP"/>
    </w:rPr>
  </w:style>
  <w:style w:type="paragraph" w:styleId="1">
    <w:name w:val="heading 1"/>
    <w:next w:val="a1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pPr>
      <w:ind w:left="0" w:firstLine="0"/>
      <w:outlineLvl w:val="7"/>
    </w:pPr>
  </w:style>
  <w:style w:type="paragraph" w:styleId="9">
    <w:name w:val="heading 9"/>
    <w:basedOn w:val="8"/>
    <w:next w:val="a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a1"/>
    <w:next w:val="a5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pPr>
      <w:spacing w:before="120" w:after="120"/>
    </w:pPr>
    <w:rPr>
      <w:b/>
      <w:lang w:eastAsia="en-GB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2"/>
    <w:pPr>
      <w:ind w:left="1418" w:hanging="1418"/>
    </w:pPr>
  </w:style>
  <w:style w:type="paragraph" w:styleId="32">
    <w:name w:val="toc 3"/>
    <w:basedOn w:val="22"/>
    <w:pPr>
      <w:ind w:left="1134" w:hanging="1134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pPr>
      <w:ind w:left="284"/>
    </w:pPr>
  </w:style>
  <w:style w:type="paragraph" w:styleId="11">
    <w:name w:val="index 1"/>
    <w:basedOn w:val="a1"/>
    <w:pPr>
      <w:keepLines/>
    </w:pPr>
  </w:style>
  <w:style w:type="paragraph" w:styleId="a6">
    <w:name w:val="Document Map"/>
    <w:basedOn w:val="a1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0"/>
    <w:pPr>
      <w:numPr>
        <w:numId w:val="12"/>
      </w:numPr>
    </w:pPr>
  </w:style>
  <w:style w:type="paragraph" w:styleId="a0">
    <w:name w:val="List Number"/>
    <w:basedOn w:val="a7"/>
    <w:pPr>
      <w:numPr>
        <w:numId w:val="11"/>
      </w:numPr>
    </w:pPr>
  </w:style>
  <w:style w:type="paragraph" w:styleId="a7">
    <w:name w:val="List"/>
    <w:basedOn w:val="a8"/>
    <w:pPr>
      <w:ind w:left="568" w:hanging="284"/>
    </w:pPr>
  </w:style>
  <w:style w:type="paragraph" w:styleId="a9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aa">
    <w:name w:val="footnote reference"/>
    <w:rPr>
      <w:b/>
      <w:position w:val="0"/>
      <w:sz w:val="16"/>
      <w:vertAlign w:val="baseline"/>
    </w:rPr>
  </w:style>
  <w:style w:type="paragraph" w:styleId="ab">
    <w:name w:val="footnote text"/>
    <w:basedOn w:val="a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1"/>
    <w:next w:val="a1"/>
    <w:pPr>
      <w:ind w:left="1985" w:hanging="1985"/>
    </w:pPr>
  </w:style>
  <w:style w:type="paragraph" w:styleId="70">
    <w:name w:val="toc 7"/>
    <w:basedOn w:val="60"/>
    <w:next w:val="a1"/>
    <w:pPr>
      <w:ind w:left="2268" w:hanging="2268"/>
    </w:pPr>
  </w:style>
  <w:style w:type="paragraph" w:styleId="2">
    <w:name w:val="List Bullet 2"/>
    <w:basedOn w:val="a"/>
    <w:pPr>
      <w:numPr>
        <w:numId w:val="7"/>
      </w:numPr>
    </w:pPr>
  </w:style>
  <w:style w:type="paragraph" w:styleId="a">
    <w:name w:val="List Bullet"/>
    <w:basedOn w:val="a7"/>
    <w:pPr>
      <w:numPr>
        <w:numId w:val="6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paragraph" w:styleId="3">
    <w:name w:val="List Bullet 3"/>
    <w:basedOn w:val="2"/>
    <w:pPr>
      <w:numPr>
        <w:numId w:val="8"/>
      </w:numPr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">
    <w:name w:val="List Bullet 4"/>
    <w:basedOn w:val="3"/>
    <w:pPr>
      <w:numPr>
        <w:numId w:val="9"/>
      </w:numPr>
    </w:pPr>
  </w:style>
  <w:style w:type="paragraph" w:styleId="5">
    <w:name w:val="List Bullet 5"/>
    <w:basedOn w:val="4"/>
    <w:pPr>
      <w:numPr>
        <w:numId w:val="10"/>
      </w:numPr>
    </w:pPr>
  </w:style>
  <w:style w:type="paragraph" w:styleId="ac">
    <w:name w:val="footer"/>
    <w:basedOn w:val="a9"/>
    <w:pPr>
      <w:jc w:val="center"/>
    </w:pPr>
    <w:rPr>
      <w:i/>
    </w:rPr>
  </w:style>
  <w:style w:type="paragraph" w:customStyle="1" w:styleId="Reference">
    <w:name w:val="Reference"/>
    <w:basedOn w:val="a8"/>
    <w:pPr>
      <w:numPr>
        <w:numId w:val="1"/>
      </w:numPr>
    </w:pPr>
  </w:style>
  <w:style w:type="paragraph" w:styleId="ad">
    <w:name w:val="Balloon Text"/>
    <w:basedOn w:val="a1"/>
    <w:rPr>
      <w:rFonts w:ascii="Segoe UI" w:hAnsi="Segoe UI" w:cs="Segoe UI"/>
      <w:sz w:val="18"/>
      <w:szCs w:val="18"/>
    </w:rPr>
  </w:style>
  <w:style w:type="character" w:styleId="ae">
    <w:name w:val="page number"/>
    <w:basedOn w:val="a2"/>
  </w:style>
  <w:style w:type="paragraph" w:styleId="a8">
    <w:name w:val="Body Text"/>
    <w:basedOn w:val="a1"/>
    <w:pPr>
      <w:spacing w:after="120"/>
      <w:jc w:val="both"/>
    </w:pPr>
    <w:rPr>
      <w:rFonts w:ascii="Arial" w:hAnsi="Arial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1"/>
  </w:style>
  <w:style w:type="paragraph" w:styleId="af3">
    <w:name w:val="annotation subject"/>
    <w:basedOn w:val="af2"/>
    <w:next w:val="af2"/>
    <w:rPr>
      <w:b/>
      <w:bCs/>
    </w:rPr>
  </w:style>
  <w:style w:type="character" w:customStyle="1" w:styleId="12">
    <w:name w:val="標題 1 字元"/>
    <w:rPr>
      <w:rFonts w:ascii="Arial" w:hAnsi="Arial"/>
      <w:sz w:val="36"/>
      <w:lang w:eastAsia="ja-JP"/>
    </w:rPr>
  </w:style>
  <w:style w:type="paragraph" w:customStyle="1" w:styleId="B1">
    <w:name w:val="B1"/>
    <w:basedOn w:val="a7"/>
    <w:qFormat/>
    <w:rPr>
      <w:rFonts w:ascii="Times New Roman" w:hAnsi="Times New Roman"/>
    </w:rPr>
  </w:style>
  <w:style w:type="paragraph" w:customStyle="1" w:styleId="B2">
    <w:name w:val="B2"/>
    <w:basedOn w:val="24"/>
    <w:qFormat/>
    <w:rPr>
      <w:rFonts w:ascii="Times New Roman" w:hAnsi="Times New Roman"/>
    </w:rPr>
  </w:style>
  <w:style w:type="paragraph" w:customStyle="1" w:styleId="B3">
    <w:name w:val="B3"/>
    <w:basedOn w:val="33"/>
    <w:rPr>
      <w:rFonts w:ascii="Times New Roman" w:hAnsi="Times New Roman"/>
    </w:rPr>
  </w:style>
  <w:style w:type="paragraph" w:customStyle="1" w:styleId="B4">
    <w:name w:val="B4"/>
    <w:basedOn w:val="42"/>
    <w:rPr>
      <w:rFonts w:ascii="Times New Roman" w:hAnsi="Times New Roman"/>
    </w:rPr>
  </w:style>
  <w:style w:type="paragraph" w:customStyle="1" w:styleId="Proposal">
    <w:name w:val="Proposal"/>
    <w:basedOn w:val="a8"/>
    <w:pPr>
      <w:numPr>
        <w:numId w:val="2"/>
      </w:numPr>
      <w:tabs>
        <w:tab w:val="left" w:pos="-8961"/>
        <w:tab w:val="left" w:pos="-7108"/>
      </w:tabs>
    </w:pPr>
    <w:rPr>
      <w:b/>
      <w:bCs/>
    </w:rPr>
  </w:style>
  <w:style w:type="character" w:customStyle="1" w:styleId="af4">
    <w:name w:val="本文 字元"/>
    <w:rPr>
      <w:rFonts w:ascii="Arial" w:hAnsi="Arial"/>
      <w:lang w:eastAsia="zh-CN"/>
    </w:rPr>
  </w:style>
  <w:style w:type="paragraph" w:customStyle="1" w:styleId="B5">
    <w:name w:val="B5"/>
    <w:basedOn w:val="52"/>
    <w:rPr>
      <w:rFonts w:ascii="Times New Roman" w:hAnsi="Times New Roman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1"/>
    <w:next w:val="a1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a1"/>
  </w:style>
  <w:style w:type="paragraph" w:customStyle="1" w:styleId="Observation">
    <w:name w:val="Observation"/>
    <w:basedOn w:val="Proposal"/>
    <w:pPr>
      <w:numPr>
        <w:numId w:val="4"/>
      </w:numPr>
      <w:tabs>
        <w:tab w:val="clear" w:pos="-8961"/>
        <w:tab w:val="clear" w:pos="-7108"/>
        <w:tab w:val="left" w:pos="-18513"/>
        <w:tab w:val="left" w:pos="-16660"/>
      </w:tabs>
    </w:pPr>
  </w:style>
  <w:style w:type="paragraph" w:styleId="af5">
    <w:name w:val="table of figures"/>
    <w:basedOn w:val="a8"/>
    <w:next w:val="a1"/>
    <w:pPr>
      <w:ind w:left="1701" w:hanging="1701"/>
      <w:jc w:val="left"/>
    </w:pPr>
    <w:rPr>
      <w:b/>
    </w:rPr>
  </w:style>
  <w:style w:type="character" w:customStyle="1" w:styleId="B1Char1">
    <w:name w:val="B1 Char1"/>
    <w:rPr>
      <w:rFonts w:ascii="Times New Roman" w:hAnsi="Times New Roman"/>
      <w:lang w:eastAsia="zh-CN"/>
    </w:rPr>
  </w:style>
  <w:style w:type="character" w:customStyle="1" w:styleId="B2Char">
    <w:name w:val="B2 Char"/>
    <w:qFormat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af6">
    <w:name w:val="註解方塊文字 字元"/>
    <w:rPr>
      <w:rFonts w:ascii="Segoe UI" w:hAnsi="Segoe UI" w:cs="Segoe UI"/>
      <w:sz w:val="18"/>
      <w:szCs w:val="18"/>
      <w:lang w:eastAsia="ja-JP"/>
    </w:rPr>
  </w:style>
  <w:style w:type="character" w:customStyle="1" w:styleId="af7">
    <w:name w:val="註解文字 字元"/>
    <w:rPr>
      <w:rFonts w:ascii="Times New Roman" w:hAnsi="Times New Roman"/>
      <w:lang w:eastAsia="ja-JP"/>
    </w:rPr>
  </w:style>
  <w:style w:type="character" w:customStyle="1" w:styleId="af8">
    <w:name w:val="註解主旨 字元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a1"/>
    <w:qFormat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qFormat/>
    <w:rPr>
      <w:rFonts w:ascii="Arial" w:eastAsia="MS Mincho" w:hAnsi="Arial"/>
      <w:szCs w:val="24"/>
    </w:rPr>
  </w:style>
  <w:style w:type="character" w:customStyle="1" w:styleId="af9">
    <w:name w:val="文件引導模式 字元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character" w:customStyle="1" w:styleId="NOChar">
    <w:name w:val="NO Char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a">
    <w:name w:val="Emphasis"/>
    <w:rPr>
      <w:i/>
      <w:iCs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fb">
    <w:name w:val="頁首 字元"/>
    <w:rPr>
      <w:rFonts w:ascii="Arial" w:hAnsi="Arial"/>
      <w:b/>
      <w:sz w:val="18"/>
      <w:lang w:eastAsia="ja-JP"/>
    </w:rPr>
  </w:style>
  <w:style w:type="character" w:customStyle="1" w:styleId="afc">
    <w:name w:val="頁尾 字元"/>
    <w:rPr>
      <w:rFonts w:ascii="Arial" w:hAnsi="Arial"/>
      <w:b/>
      <w:i/>
      <w:sz w:val="18"/>
      <w:lang w:eastAsia="ja-JP"/>
    </w:rPr>
  </w:style>
  <w:style w:type="character" w:customStyle="1" w:styleId="afd">
    <w:name w:val="註腳文字 字元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5">
    <w:name w:val="標題 2 字元"/>
    <w:rPr>
      <w:rFonts w:ascii="Arial" w:hAnsi="Arial"/>
      <w:sz w:val="32"/>
      <w:lang w:eastAsia="ja-JP"/>
    </w:rPr>
  </w:style>
  <w:style w:type="character" w:customStyle="1" w:styleId="34">
    <w:name w:val="標題 3 字元"/>
    <w:rPr>
      <w:rFonts w:ascii="Arial" w:hAnsi="Arial"/>
      <w:sz w:val="28"/>
      <w:lang w:eastAsia="ja-JP"/>
    </w:rPr>
  </w:style>
  <w:style w:type="character" w:customStyle="1" w:styleId="43">
    <w:name w:val="標題 4 字元"/>
    <w:rPr>
      <w:rFonts w:ascii="Arial" w:hAnsi="Arial"/>
      <w:sz w:val="24"/>
      <w:lang w:eastAsia="ja-JP"/>
    </w:rPr>
  </w:style>
  <w:style w:type="character" w:customStyle="1" w:styleId="53">
    <w:name w:val="標題 5 字元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pPr>
      <w:ind w:left="1985" w:hanging="1985"/>
    </w:pPr>
    <w:rPr>
      <w:sz w:val="20"/>
    </w:rPr>
  </w:style>
  <w:style w:type="character" w:customStyle="1" w:styleId="61">
    <w:name w:val="標題 6 字元"/>
    <w:rPr>
      <w:rFonts w:ascii="Arial" w:hAnsi="Arial"/>
      <w:lang w:eastAsia="ja-JP"/>
    </w:rPr>
  </w:style>
  <w:style w:type="character" w:customStyle="1" w:styleId="71">
    <w:name w:val="標題 7 字元"/>
    <w:rPr>
      <w:rFonts w:ascii="Arial" w:hAnsi="Arial"/>
      <w:lang w:eastAsia="ja-JP"/>
    </w:rPr>
  </w:style>
  <w:style w:type="character" w:customStyle="1" w:styleId="81">
    <w:name w:val="標題 8 字元"/>
    <w:rPr>
      <w:rFonts w:ascii="Arial" w:hAnsi="Arial"/>
      <w:sz w:val="36"/>
      <w:lang w:eastAsia="ja-JP"/>
    </w:rPr>
  </w:style>
  <w:style w:type="character" w:customStyle="1" w:styleId="91">
    <w:name w:val="標題 9 字元"/>
    <w:rPr>
      <w:rFonts w:ascii="Arial" w:hAnsi="Arial"/>
      <w:sz w:val="36"/>
      <w:lang w:eastAsia="ja-JP"/>
    </w:rPr>
  </w:style>
  <w:style w:type="character" w:styleId="HTML">
    <w:name w:val="HTML Code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aff">
    <w:name w:val="List Paragraph"/>
    <w:basedOn w:val="a1"/>
    <w:uiPriority w:val="34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清單段落 字元"/>
    <w:uiPriority w:val="34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aff1">
    <w:name w:val="Plain Text"/>
    <w:basedOn w:val="a1"/>
    <w:rPr>
      <w:rFonts w:ascii="Courier New" w:hAnsi="Courier New"/>
      <w:lang w:val="nb-NO"/>
    </w:rPr>
  </w:style>
  <w:style w:type="character" w:customStyle="1" w:styleId="aff2">
    <w:name w:val="純文字 字元"/>
    <w:rPr>
      <w:rFonts w:ascii="Courier New" w:hAnsi="Courier New"/>
      <w:lang w:val="nb-NO" w:eastAsia="ja-JP"/>
    </w:rPr>
  </w:style>
  <w:style w:type="character" w:styleId="aff3">
    <w:name w:val="Strong"/>
    <w:rPr>
      <w:b/>
      <w:bCs/>
    </w:rPr>
  </w:style>
  <w:style w:type="character" w:customStyle="1" w:styleId="TALCar">
    <w:name w:val="TAL Car"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qFormat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qFormat/>
    <w:rPr>
      <w:rFonts w:ascii="Arial" w:hAnsi="Arial"/>
      <w:b/>
    </w:rPr>
  </w:style>
  <w:style w:type="paragraph" w:styleId="aff4">
    <w:name w:val="List Continue"/>
    <w:basedOn w:val="a1"/>
    <w:pPr>
      <w:spacing w:after="120"/>
      <w:ind w:left="283"/>
    </w:pPr>
    <w:rPr>
      <w:rFonts w:ascii="Arial" w:hAnsi="Arial"/>
    </w:rPr>
  </w:style>
  <w:style w:type="paragraph" w:styleId="26">
    <w:name w:val="List Continue 2"/>
    <w:basedOn w:val="a1"/>
    <w:pPr>
      <w:spacing w:after="120"/>
      <w:ind w:left="566"/>
    </w:pPr>
    <w:rPr>
      <w:rFonts w:ascii="Arial" w:hAnsi="Arial"/>
    </w:rPr>
  </w:style>
  <w:style w:type="paragraph" w:styleId="30">
    <w:name w:val="List Number 3"/>
    <w:basedOn w:val="20"/>
    <w:pPr>
      <w:numPr>
        <w:numId w:val="3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character" w:customStyle="1" w:styleId="13">
    <w:name w:val="未解析的提及1"/>
    <w:basedOn w:val="a2"/>
    <w:rPr>
      <w:color w:val="808080"/>
      <w:shd w:val="clear" w:color="auto" w:fill="E6E6E6"/>
    </w:rPr>
  </w:style>
  <w:style w:type="character" w:customStyle="1" w:styleId="B1Zchn">
    <w:name w:val="B1 Zchn"/>
  </w:style>
  <w:style w:type="paragraph" w:styleId="Web">
    <w:name w:val="Normal (Web)"/>
    <w:basedOn w:val="a1"/>
    <w:uiPriority w:val="99"/>
    <w:pPr>
      <w:spacing w:before="100" w:after="100"/>
    </w:pPr>
  </w:style>
  <w:style w:type="character" w:customStyle="1" w:styleId="B1Char">
    <w:name w:val="B1 Char"/>
    <w:qFormat/>
    <w:rPr>
      <w:rFonts w:ascii="Times New Roman" w:hAnsi="Times New Roman"/>
    </w:rPr>
  </w:style>
  <w:style w:type="character" w:customStyle="1" w:styleId="Doc-titleChar">
    <w:name w:val="Doc-title Char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1"/>
    <w:next w:val="a1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character" w:customStyle="1" w:styleId="aff5">
    <w:name w:val="標號 字元"/>
    <w:rPr>
      <w:rFonts w:ascii="Times New Roman" w:hAnsi="Times New Roman"/>
      <w:b/>
    </w:rPr>
  </w:style>
  <w:style w:type="character" w:customStyle="1" w:styleId="TACChar">
    <w:name w:val="TAC Char"/>
    <w:rPr>
      <w:rFonts w:ascii="Arial" w:hAnsi="Arial"/>
      <w:sz w:val="18"/>
    </w:rPr>
  </w:style>
  <w:style w:type="paragraph" w:styleId="aff6">
    <w:name w:val="Revision"/>
    <w:pPr>
      <w:suppressAutoHyphens/>
    </w:pPr>
    <w:rPr>
      <w:rFonts w:ascii="Times New Roman" w:hAnsi="Times New Roman"/>
      <w:sz w:val="24"/>
      <w:szCs w:val="24"/>
      <w:lang w:val="sv-SE" w:eastAsia="zh-CN"/>
    </w:rPr>
  </w:style>
  <w:style w:type="paragraph" w:customStyle="1" w:styleId="paragraph">
    <w:name w:val="paragraph"/>
    <w:basedOn w:val="a1"/>
  </w:style>
  <w:style w:type="character" w:customStyle="1" w:styleId="normaltextrun1">
    <w:name w:val="normaltextrun1"/>
    <w:basedOn w:val="a2"/>
  </w:style>
  <w:style w:type="character" w:customStyle="1" w:styleId="eop">
    <w:name w:val="eop"/>
    <w:basedOn w:val="a2"/>
  </w:style>
  <w:style w:type="paragraph" w:customStyle="1" w:styleId="Agreement">
    <w:name w:val="Agreement"/>
    <w:basedOn w:val="a1"/>
    <w:next w:val="Doc-text2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IvDbodytext">
    <w:name w:val="IvD bodytext"/>
    <w:basedOn w:val="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2"/>
    <w:rPr>
      <w:rFonts w:ascii="Arial" w:eastAsia="Times New Roman" w:hAnsi="Arial"/>
      <w:spacing w:val="2"/>
      <w:lang w:val="en-US" w:eastAsia="en-US"/>
    </w:rPr>
  </w:style>
  <w:style w:type="character" w:customStyle="1" w:styleId="14">
    <w:name w:val="提及1"/>
    <w:basedOn w:val="a2"/>
    <w:rPr>
      <w:color w:val="2B579A"/>
      <w:shd w:val="clear" w:color="auto" w:fill="E1DFDD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4">
    <w:name w:val="LFO4"/>
    <w:basedOn w:val="a4"/>
    <w:pPr>
      <w:numPr>
        <w:numId w:val="4"/>
      </w:numPr>
    </w:pPr>
  </w:style>
  <w:style w:type="numbering" w:customStyle="1" w:styleId="LFO5">
    <w:name w:val="LFO5"/>
    <w:basedOn w:val="a4"/>
    <w:pPr>
      <w:numPr>
        <w:numId w:val="5"/>
      </w:numPr>
    </w:pPr>
  </w:style>
  <w:style w:type="numbering" w:customStyle="1" w:styleId="LFO6">
    <w:name w:val="LFO6"/>
    <w:basedOn w:val="a4"/>
    <w:pPr>
      <w:numPr>
        <w:numId w:val="6"/>
      </w:numPr>
    </w:pPr>
  </w:style>
  <w:style w:type="numbering" w:customStyle="1" w:styleId="LFO7">
    <w:name w:val="LFO7"/>
    <w:basedOn w:val="a4"/>
    <w:pPr>
      <w:numPr>
        <w:numId w:val="7"/>
      </w:numPr>
    </w:pPr>
  </w:style>
  <w:style w:type="numbering" w:customStyle="1" w:styleId="LFO8">
    <w:name w:val="LFO8"/>
    <w:basedOn w:val="a4"/>
    <w:pPr>
      <w:numPr>
        <w:numId w:val="8"/>
      </w:numPr>
    </w:pPr>
  </w:style>
  <w:style w:type="numbering" w:customStyle="1" w:styleId="LFO9">
    <w:name w:val="LFO9"/>
    <w:basedOn w:val="a4"/>
    <w:pPr>
      <w:numPr>
        <w:numId w:val="9"/>
      </w:numPr>
    </w:pPr>
  </w:style>
  <w:style w:type="numbering" w:customStyle="1" w:styleId="LFO10">
    <w:name w:val="LFO10"/>
    <w:basedOn w:val="a4"/>
    <w:pPr>
      <w:numPr>
        <w:numId w:val="10"/>
      </w:numPr>
    </w:pPr>
  </w:style>
  <w:style w:type="numbering" w:customStyle="1" w:styleId="LFO11">
    <w:name w:val="LFO11"/>
    <w:basedOn w:val="a4"/>
    <w:pPr>
      <w:numPr>
        <w:numId w:val="11"/>
      </w:numPr>
    </w:pPr>
  </w:style>
  <w:style w:type="numbering" w:customStyle="1" w:styleId="LFO12">
    <w:name w:val="LFO12"/>
    <w:basedOn w:val="a4"/>
    <w:pPr>
      <w:numPr>
        <w:numId w:val="12"/>
      </w:numPr>
    </w:pPr>
  </w:style>
  <w:style w:type="numbering" w:customStyle="1" w:styleId="LFO14">
    <w:name w:val="LFO14"/>
    <w:basedOn w:val="a4"/>
    <w:pPr>
      <w:numPr>
        <w:numId w:val="13"/>
      </w:numPr>
    </w:pPr>
  </w:style>
  <w:style w:type="table" w:styleId="aff7">
    <w:name w:val="Table Grid"/>
    <w:basedOn w:val="a3"/>
    <w:uiPriority w:val="39"/>
    <w:rsid w:val="00C66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er_Pan\Documents\Ry-xxxxxxx%20Contribution%20templat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2</Pages>
  <Words>1748</Words>
  <Characters>9967</Characters>
  <Application>Microsoft Office Word</Application>
  <DocSecurity>0</DocSecurity>
  <Lines>83</Lines>
  <Paragraphs>23</Paragraphs>
  <ScaleCrop>false</ScaleCrop>
  <Company/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ASUSTeK (Lider)</cp:lastModifiedBy>
  <cp:revision>2</cp:revision>
  <cp:lastPrinted>2008-02-01T01:09:00Z</cp:lastPrinted>
  <dcterms:created xsi:type="dcterms:W3CDTF">2023-09-27T06:38:00Z</dcterms:created>
  <dcterms:modified xsi:type="dcterms:W3CDTF">2023-09-27T06:38:00Z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